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1C2" w:rsidRPr="00F406AB" w:rsidRDefault="00CB21C2" w:rsidP="00CB21C2">
      <w:pPr>
        <w:pStyle w:val="NormalnyWeb"/>
        <w:spacing w:before="0" w:beforeAutospacing="0" w:after="0" w:afterAutospacing="0"/>
        <w:jc w:val="center"/>
        <w:rPr>
          <w:b/>
        </w:rPr>
      </w:pPr>
      <w:bookmarkStart w:id="0" w:name="_GoBack"/>
      <w:bookmarkEnd w:id="0"/>
      <w:r w:rsidRPr="00F406AB">
        <w:rPr>
          <w:b/>
        </w:rPr>
        <w:t>ANALIZA STANU GOSPODA</w:t>
      </w:r>
      <w:r w:rsidR="003E0B33">
        <w:rPr>
          <w:b/>
        </w:rPr>
        <w:t>RKI ODPADAMI KOMUNALNYMI ZA 2020</w:t>
      </w:r>
      <w:r w:rsidRPr="00F406AB">
        <w:rPr>
          <w:b/>
        </w:rPr>
        <w:t xml:space="preserve"> ROK</w:t>
      </w:r>
    </w:p>
    <w:p w:rsidR="003E2988" w:rsidRPr="002D3EA2" w:rsidRDefault="00CB21C2" w:rsidP="003E2988">
      <w:pPr>
        <w:jc w:val="both"/>
        <w:rPr>
          <w:rFonts w:ascii="Times New Roman" w:eastAsia="Times New Roman" w:hAnsi="Times New Roman" w:cs="Times New Roman"/>
          <w:b/>
          <w:sz w:val="24"/>
          <w:szCs w:val="24"/>
          <w:lang w:eastAsia="pl-PL"/>
        </w:rPr>
      </w:pPr>
      <w:r w:rsidRPr="002D3EA2">
        <w:rPr>
          <w:rFonts w:ascii="Times New Roman" w:eastAsia="Times New Roman" w:hAnsi="Times New Roman" w:cs="Times New Roman"/>
          <w:noProof/>
          <w:sz w:val="24"/>
          <w:szCs w:val="24"/>
          <w:lang w:eastAsia="pl-PL"/>
        </w:rPr>
        <w:drawing>
          <wp:anchor distT="0" distB="0" distL="114300" distR="114300" simplePos="0" relativeHeight="251659264" behindDoc="0" locked="0" layoutInCell="1" allowOverlap="1" wp14:anchorId="2B3E54A9" wp14:editId="11429DD5">
            <wp:simplePos x="0" y="0"/>
            <wp:positionH relativeFrom="margin">
              <wp:posOffset>0</wp:posOffset>
            </wp:positionH>
            <wp:positionV relativeFrom="margin">
              <wp:posOffset>348615</wp:posOffset>
            </wp:positionV>
            <wp:extent cx="1868805" cy="1828800"/>
            <wp:effectExtent l="0" t="0" r="0" b="0"/>
            <wp:wrapSquare wrapText="bothSides"/>
            <wp:docPr id="9" name="Obraz 9" descr="http://www.marki.pl/www/zdjecia_aktualnosci/1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rki.pl/www/zdjecia_aktualnosci/133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8805" cy="1828800"/>
                    </a:xfrm>
                    <a:prstGeom prst="rect">
                      <a:avLst/>
                    </a:prstGeom>
                    <a:noFill/>
                    <a:ln w="9525">
                      <a:noFill/>
                      <a:miter lim="800000"/>
                      <a:headEnd/>
                      <a:tailEnd/>
                    </a:ln>
                  </pic:spPr>
                </pic:pic>
              </a:graphicData>
            </a:graphic>
          </wp:anchor>
        </w:drawing>
      </w:r>
    </w:p>
    <w:p w:rsidR="003E2988" w:rsidRPr="002D3EA2" w:rsidRDefault="003E2988" w:rsidP="003E2988">
      <w:pPr>
        <w:rPr>
          <w:rFonts w:ascii="Times New Roman" w:eastAsia="Times New Roman" w:hAnsi="Times New Roman" w:cs="Times New Roman"/>
          <w:sz w:val="24"/>
          <w:szCs w:val="24"/>
          <w:lang w:eastAsia="pl-PL"/>
        </w:rPr>
      </w:pPr>
      <w:r w:rsidRPr="002D3EA2">
        <w:rPr>
          <w:rFonts w:ascii="Times New Roman" w:eastAsia="Times New Roman" w:hAnsi="Times New Roman" w:cs="Times New Roman"/>
          <w:b/>
          <w:sz w:val="24"/>
          <w:szCs w:val="24"/>
          <w:lang w:eastAsia="pl-PL"/>
        </w:rPr>
        <w:t>Szczegółowe dane o Gminie Nozdrzec:</w:t>
      </w:r>
      <w:r w:rsidRPr="002D3EA2">
        <w:rPr>
          <w:rFonts w:ascii="Times New Roman" w:eastAsia="Times New Roman" w:hAnsi="Times New Roman" w:cs="Times New Roman"/>
          <w:sz w:val="24"/>
          <w:szCs w:val="24"/>
          <w:lang w:eastAsia="pl-PL"/>
        </w:rPr>
        <w:br/>
        <w:t>a/ powierzchnia Gminy Nozdrzec- 12 072 ha</w:t>
      </w:r>
      <w:r w:rsidRPr="002D3EA2">
        <w:rPr>
          <w:rFonts w:ascii="Times New Roman" w:eastAsia="Times New Roman" w:hAnsi="Times New Roman" w:cs="Times New Roman"/>
          <w:sz w:val="24"/>
          <w:szCs w:val="24"/>
          <w:lang w:eastAsia="pl-PL"/>
        </w:rPr>
        <w:br/>
        <w:t>b/ liczba miejscowości - 8</w:t>
      </w:r>
      <w:r w:rsidRPr="002D3EA2">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c</w:t>
      </w:r>
      <w:r w:rsidR="00AC7A76">
        <w:rPr>
          <w:rFonts w:ascii="Times New Roman" w:eastAsia="Times New Roman" w:hAnsi="Times New Roman" w:cs="Times New Roman"/>
          <w:sz w:val="24"/>
          <w:szCs w:val="24"/>
          <w:lang w:eastAsia="pl-PL"/>
        </w:rPr>
        <w:t>/ liczba mieszkańców –</w:t>
      </w:r>
      <w:r w:rsidR="00DB0CE2" w:rsidRPr="00DB0CE2">
        <w:rPr>
          <w:rFonts w:ascii="Times New Roman" w:eastAsia="Times New Roman" w:hAnsi="Times New Roman" w:cs="Times New Roman"/>
          <w:sz w:val="24"/>
          <w:szCs w:val="24"/>
          <w:lang w:eastAsia="pl-PL"/>
        </w:rPr>
        <w:t>8</w:t>
      </w:r>
      <w:r w:rsidR="00DB0CE2">
        <w:rPr>
          <w:rFonts w:ascii="Times New Roman" w:eastAsia="Times New Roman" w:hAnsi="Times New Roman" w:cs="Times New Roman"/>
          <w:sz w:val="24"/>
          <w:szCs w:val="24"/>
          <w:lang w:eastAsia="pl-PL"/>
        </w:rPr>
        <w:t xml:space="preserve"> </w:t>
      </w:r>
      <w:r w:rsidR="001E2B2E">
        <w:rPr>
          <w:rFonts w:ascii="Times New Roman" w:eastAsia="Times New Roman" w:hAnsi="Times New Roman" w:cs="Times New Roman"/>
          <w:sz w:val="24"/>
          <w:szCs w:val="24"/>
          <w:lang w:eastAsia="pl-PL"/>
        </w:rPr>
        <w:t>026</w:t>
      </w:r>
      <w:r w:rsidR="00AC7A76" w:rsidRPr="00AC7A76">
        <w:rPr>
          <w:rFonts w:ascii="Times New Roman" w:eastAsia="Times New Roman" w:hAnsi="Times New Roman" w:cs="Times New Roman"/>
          <w:sz w:val="24"/>
          <w:szCs w:val="24"/>
          <w:lang w:eastAsia="pl-PL"/>
        </w:rPr>
        <w:t>/zameldowanych na po</w:t>
      </w:r>
      <w:r w:rsidR="001E2B2E">
        <w:rPr>
          <w:rFonts w:ascii="Times New Roman" w:eastAsia="Times New Roman" w:hAnsi="Times New Roman" w:cs="Times New Roman"/>
          <w:sz w:val="24"/>
          <w:szCs w:val="24"/>
          <w:lang w:eastAsia="pl-PL"/>
        </w:rPr>
        <w:t>byt stały na koniec grudnia 2020</w:t>
      </w:r>
      <w:r w:rsidR="00AC7A76" w:rsidRPr="00AC7A76">
        <w:rPr>
          <w:rFonts w:ascii="Times New Roman" w:eastAsia="Times New Roman" w:hAnsi="Times New Roman" w:cs="Times New Roman"/>
          <w:sz w:val="24"/>
          <w:szCs w:val="24"/>
          <w:lang w:eastAsia="pl-PL"/>
        </w:rPr>
        <w:t xml:space="preserve"> r./</w:t>
      </w:r>
      <w:r w:rsidRPr="002D3EA2">
        <w:rPr>
          <w:rFonts w:ascii="Times New Roman" w:eastAsia="Times New Roman" w:hAnsi="Times New Roman" w:cs="Times New Roman"/>
          <w:sz w:val="24"/>
          <w:szCs w:val="24"/>
          <w:lang w:eastAsia="pl-PL"/>
        </w:rPr>
        <w:br/>
        <w:t>d/ liczba gospodarstw domowych - ok. 2010</w:t>
      </w:r>
      <w:r w:rsidRPr="002D3EA2">
        <w:rPr>
          <w:rFonts w:ascii="Times New Roman" w:eastAsia="Times New Roman" w:hAnsi="Times New Roman" w:cs="Times New Roman"/>
          <w:sz w:val="24"/>
          <w:szCs w:val="24"/>
          <w:lang w:eastAsia="pl-PL"/>
        </w:rPr>
        <w:br/>
        <w:t>e/ liczba budynków wielorodzinnych - 10</w:t>
      </w:r>
      <w:r w:rsidRPr="002D3EA2">
        <w:rPr>
          <w:rFonts w:ascii="Times New Roman" w:eastAsia="Times New Roman" w:hAnsi="Times New Roman" w:cs="Times New Roman"/>
          <w:sz w:val="24"/>
          <w:szCs w:val="24"/>
          <w:lang w:eastAsia="pl-PL"/>
        </w:rPr>
        <w:br/>
        <w:t xml:space="preserve">f/ sieć dróg publicznych, zgodnie z trasą przejazdu samochodu odbierającego odpady komunalne - </w:t>
      </w:r>
      <w:r w:rsidRPr="002D3EA2">
        <w:rPr>
          <w:rFonts w:ascii="Times New Roman" w:eastAsia="Times New Roman" w:hAnsi="Times New Roman" w:cs="Times New Roman"/>
          <w:sz w:val="24"/>
          <w:szCs w:val="24"/>
          <w:lang w:eastAsia="pl-PL"/>
        </w:rPr>
        <w:br/>
      </w:r>
      <w:r w:rsidRPr="002D3EA2">
        <w:rPr>
          <w:rFonts w:ascii="Times New Roman" w:eastAsia="Times New Roman" w:hAnsi="Times New Roman" w:cs="Times New Roman"/>
          <w:b/>
          <w:sz w:val="24"/>
          <w:szCs w:val="24"/>
          <w:lang w:eastAsia="pl-PL"/>
        </w:rPr>
        <w:t>ok. 80 km.</w:t>
      </w:r>
      <w:r>
        <w:rPr>
          <w:rFonts w:ascii="Times New Roman" w:eastAsia="Times New Roman" w:hAnsi="Times New Roman" w:cs="Times New Roman"/>
          <w:sz w:val="24"/>
          <w:szCs w:val="24"/>
          <w:lang w:eastAsia="pl-PL"/>
        </w:rPr>
        <w:br/>
      </w:r>
      <w:r w:rsidRPr="003E2988">
        <w:rPr>
          <w:rFonts w:ascii="Times New Roman" w:eastAsia="Times New Roman" w:hAnsi="Times New Roman" w:cs="Times New Roman"/>
          <w:b/>
          <w:sz w:val="24"/>
          <w:szCs w:val="24"/>
          <w:lang w:eastAsia="pl-PL"/>
        </w:rPr>
        <w:t xml:space="preserve">Częstotliwość odbioru odpadów wystawianych do dróg publicznych zgodnie z  uzgodnioną trasą przejazdu: </w:t>
      </w:r>
      <w:r w:rsidRPr="003E2988">
        <w:rPr>
          <w:rFonts w:ascii="Times New Roman" w:eastAsia="Times New Roman" w:hAnsi="Times New Roman" w:cs="Times New Roman"/>
          <w:b/>
          <w:sz w:val="24"/>
          <w:szCs w:val="24"/>
          <w:lang w:eastAsia="pl-PL"/>
        </w:rPr>
        <w:br/>
      </w:r>
      <w:r w:rsidRPr="002D3EA2">
        <w:rPr>
          <w:rFonts w:ascii="Times New Roman" w:eastAsia="Times New Roman" w:hAnsi="Times New Roman" w:cs="Times New Roman"/>
          <w:sz w:val="24"/>
          <w:szCs w:val="24"/>
          <w:lang w:eastAsia="pl-PL"/>
        </w:rPr>
        <w:t xml:space="preserve">1/ raz na dwa tygodnie, zgodnie z harmonogramem, ustalonym pomiędzy Wykonawcą </w:t>
      </w:r>
      <w:r w:rsidRPr="002D3EA2">
        <w:rPr>
          <w:rFonts w:ascii="Times New Roman" w:eastAsia="Times New Roman" w:hAnsi="Times New Roman" w:cs="Times New Roman"/>
          <w:sz w:val="24"/>
          <w:szCs w:val="24"/>
          <w:lang w:eastAsia="pl-PL"/>
        </w:rPr>
        <w:br/>
        <w:t>a Zamawiającym przed podpisaniem umowy.</w:t>
      </w:r>
    </w:p>
    <w:p w:rsidR="003E2988" w:rsidRPr="002D3EA2" w:rsidRDefault="003E2988" w:rsidP="003E2988">
      <w:pPr>
        <w:pStyle w:val="Nagwek1"/>
        <w:jc w:val="both"/>
        <w:rPr>
          <w:b w:val="0"/>
          <w:sz w:val="24"/>
          <w:szCs w:val="24"/>
        </w:rPr>
      </w:pPr>
      <w:r>
        <w:rPr>
          <w:b w:val="0"/>
          <w:sz w:val="24"/>
          <w:szCs w:val="24"/>
        </w:rPr>
        <w:t>- F</w:t>
      </w:r>
      <w:r w:rsidRPr="002D3EA2">
        <w:rPr>
          <w:b w:val="0"/>
          <w:sz w:val="24"/>
          <w:szCs w:val="24"/>
        </w:rPr>
        <w:t xml:space="preserve">irma PHU „EKOMAX” 38-200 Jasło, ul. </w:t>
      </w:r>
      <w:proofErr w:type="spellStart"/>
      <w:r w:rsidRPr="002D3EA2">
        <w:rPr>
          <w:b w:val="0"/>
          <w:sz w:val="24"/>
          <w:szCs w:val="24"/>
        </w:rPr>
        <w:t>Hankówka</w:t>
      </w:r>
      <w:proofErr w:type="spellEnd"/>
      <w:r w:rsidRPr="002D3EA2">
        <w:rPr>
          <w:b w:val="0"/>
          <w:sz w:val="24"/>
          <w:szCs w:val="24"/>
        </w:rPr>
        <w:t xml:space="preserve"> 28,  świadczy usługi związane </w:t>
      </w:r>
      <w:r>
        <w:rPr>
          <w:b w:val="0"/>
          <w:sz w:val="24"/>
          <w:szCs w:val="24"/>
        </w:rPr>
        <w:br/>
      </w:r>
      <w:r w:rsidRPr="002D3EA2">
        <w:rPr>
          <w:b w:val="0"/>
          <w:sz w:val="24"/>
          <w:szCs w:val="24"/>
        </w:rPr>
        <w:t>z odbiorem</w:t>
      </w:r>
      <w:r w:rsidR="00DB0CE2">
        <w:rPr>
          <w:b w:val="0"/>
          <w:sz w:val="24"/>
          <w:szCs w:val="24"/>
        </w:rPr>
        <w:t>,</w:t>
      </w:r>
      <w:r w:rsidRPr="002D3EA2">
        <w:rPr>
          <w:b w:val="0"/>
          <w:sz w:val="24"/>
          <w:szCs w:val="24"/>
        </w:rPr>
        <w:t xml:space="preserve"> wywozem</w:t>
      </w:r>
      <w:r w:rsidR="00DB0CE2">
        <w:rPr>
          <w:b w:val="0"/>
          <w:sz w:val="24"/>
          <w:szCs w:val="24"/>
        </w:rPr>
        <w:t xml:space="preserve"> i zagospodarowaniem</w:t>
      </w:r>
      <w:r w:rsidRPr="002D3EA2">
        <w:rPr>
          <w:b w:val="0"/>
          <w:sz w:val="24"/>
          <w:szCs w:val="24"/>
        </w:rPr>
        <w:t xml:space="preserve"> odpadów komunalnych z terenu Gminy Nozdrzec. Jest to rozstrzygnięcie przetargu, który został przeprowadzony w Urzędzie Gminy Nozdrzec. </w:t>
      </w:r>
    </w:p>
    <w:p w:rsidR="003E2988" w:rsidRPr="002D3EA2" w:rsidRDefault="003E2988" w:rsidP="003E2988">
      <w:pPr>
        <w:pStyle w:val="Akapitzlist"/>
        <w:spacing w:before="100" w:beforeAutospacing="1" w:after="100" w:afterAutospacing="1"/>
        <w:ind w:left="0"/>
        <w:rPr>
          <w:rFonts w:ascii="Times New Roman" w:eastAsia="Times New Roman" w:hAnsi="Times New Roman" w:cs="Times New Roman"/>
          <w:b/>
          <w:sz w:val="24"/>
          <w:szCs w:val="24"/>
          <w:u w:val="single"/>
          <w:lang w:eastAsia="pl-PL"/>
        </w:rPr>
      </w:pPr>
      <w:r w:rsidRPr="002D3EA2">
        <w:rPr>
          <w:rFonts w:ascii="Times New Roman" w:eastAsia="Times New Roman" w:hAnsi="Times New Roman" w:cs="Times New Roman"/>
          <w:b/>
          <w:sz w:val="24"/>
          <w:szCs w:val="24"/>
          <w:u w:val="single"/>
          <w:lang w:eastAsia="pl-PL"/>
        </w:rPr>
        <w:t>Obowiązki wykonawcy:</w:t>
      </w:r>
    </w:p>
    <w:p w:rsidR="003E2988" w:rsidRPr="002D3EA2" w:rsidRDefault="003E2988" w:rsidP="003E2988">
      <w:pPr>
        <w:pStyle w:val="Akapitzlist"/>
        <w:spacing w:before="100" w:beforeAutospacing="1" w:after="100" w:afterAutospacing="1"/>
        <w:ind w:left="0"/>
        <w:rPr>
          <w:rFonts w:ascii="Times New Roman" w:eastAsia="Times New Roman" w:hAnsi="Times New Roman" w:cs="Times New Roman"/>
          <w:b/>
          <w:sz w:val="24"/>
          <w:szCs w:val="24"/>
          <w:u w:val="single"/>
          <w:lang w:eastAsia="pl-PL"/>
        </w:rPr>
      </w:pPr>
    </w:p>
    <w:p w:rsidR="00AC7A76" w:rsidRPr="00AC7A76" w:rsidRDefault="003E2988" w:rsidP="00AC7A76">
      <w:pPr>
        <w:pStyle w:val="Akapitzlist"/>
        <w:spacing w:before="100" w:beforeAutospacing="1" w:after="100" w:afterAutospacing="1"/>
        <w:ind w:left="0"/>
        <w:rPr>
          <w:rFonts w:ascii="Times New Roman" w:eastAsia="Times New Roman" w:hAnsi="Times New Roman" w:cs="Times New Roman"/>
          <w:sz w:val="24"/>
          <w:szCs w:val="24"/>
          <w:lang w:eastAsia="pl-PL"/>
        </w:rPr>
      </w:pPr>
      <w:r w:rsidRPr="002D3EA2">
        <w:rPr>
          <w:rFonts w:ascii="Times New Roman" w:eastAsia="Times New Roman" w:hAnsi="Times New Roman" w:cs="Times New Roman"/>
          <w:sz w:val="24"/>
          <w:szCs w:val="24"/>
          <w:lang w:eastAsia="pl-PL"/>
        </w:rPr>
        <w:t>Zgodnie z zawartą Umową w</w:t>
      </w:r>
      <w:r>
        <w:rPr>
          <w:rFonts w:ascii="Times New Roman" w:eastAsia="Times New Roman" w:hAnsi="Times New Roman" w:cs="Times New Roman"/>
          <w:sz w:val="24"/>
          <w:szCs w:val="24"/>
          <w:lang w:eastAsia="pl-PL"/>
        </w:rPr>
        <w:t>ykonawca dostarcza</w:t>
      </w:r>
      <w:r w:rsidRPr="002D3EA2">
        <w:rPr>
          <w:rFonts w:ascii="Times New Roman" w:eastAsia="Times New Roman" w:hAnsi="Times New Roman" w:cs="Times New Roman"/>
          <w:sz w:val="24"/>
          <w:szCs w:val="24"/>
          <w:lang w:eastAsia="pl-PL"/>
        </w:rPr>
        <w:t xml:space="preserve"> do sołtysów worki na odpady w </w:t>
      </w:r>
      <w:r>
        <w:rPr>
          <w:rFonts w:ascii="Times New Roman" w:eastAsia="Times New Roman" w:hAnsi="Times New Roman" w:cs="Times New Roman"/>
          <w:sz w:val="24"/>
          <w:szCs w:val="24"/>
          <w:lang w:eastAsia="pl-PL"/>
        </w:rPr>
        <w:t>kolorach oraz wyposażone</w:t>
      </w:r>
      <w:r w:rsidRPr="002D3EA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następujący nadruk:</w:t>
      </w:r>
      <w:r w:rsidRPr="00E31188">
        <w:rPr>
          <w:rFonts w:ascii="Times New Roman" w:eastAsia="Times New Roman" w:hAnsi="Times New Roman" w:cs="Times New Roman"/>
          <w:sz w:val="24"/>
          <w:szCs w:val="24"/>
          <w:lang w:eastAsia="pl-PL"/>
        </w:rPr>
        <w:br/>
      </w:r>
      <w:r w:rsidR="00AC7A76" w:rsidRPr="00AC7A76">
        <w:rPr>
          <w:rFonts w:ascii="Times New Roman" w:eastAsia="Times New Roman" w:hAnsi="Times New Roman" w:cs="Times New Roman"/>
          <w:sz w:val="24"/>
          <w:szCs w:val="24"/>
          <w:lang w:eastAsia="pl-PL"/>
        </w:rPr>
        <w:t>a/ na worku koloru żółtego: NAZWA PRZEDSIĘBIORCY, GMINA NOZDRZEC - tworzywa sztuczne i metale</w:t>
      </w:r>
      <w:r w:rsidR="00AC7A76" w:rsidRPr="00AC7A76">
        <w:rPr>
          <w:rFonts w:ascii="Times New Roman" w:eastAsia="Times New Roman" w:hAnsi="Times New Roman" w:cs="Times New Roman"/>
          <w:sz w:val="24"/>
          <w:szCs w:val="24"/>
          <w:lang w:eastAsia="pl-PL"/>
        </w:rPr>
        <w:br/>
        <w:t>b/ na worku koloru niebieskiego: NAZWA PRZEDSIĘBIORCY, GMINA NOZDRZEC - papier</w:t>
      </w:r>
      <w:r w:rsidR="00AC7A76" w:rsidRPr="00AC7A76">
        <w:rPr>
          <w:rFonts w:ascii="Times New Roman" w:eastAsia="Times New Roman" w:hAnsi="Times New Roman" w:cs="Times New Roman"/>
          <w:sz w:val="24"/>
          <w:szCs w:val="24"/>
          <w:lang w:eastAsia="pl-PL"/>
        </w:rPr>
        <w:br/>
        <w:t>c/ na worku koloru zielonego: NAZWA PRZEDSIĘBIORCY, GMINA  NOZDRZEC – Szkło</w:t>
      </w:r>
      <w:r w:rsidR="00AC7A76" w:rsidRPr="00AC7A76">
        <w:rPr>
          <w:rFonts w:ascii="Times New Roman" w:eastAsia="Times New Roman" w:hAnsi="Times New Roman" w:cs="Times New Roman"/>
          <w:sz w:val="24"/>
          <w:szCs w:val="24"/>
          <w:lang w:eastAsia="pl-PL"/>
        </w:rPr>
        <w:br/>
        <w:t>d/ na worku koloru brązowego: NAZWA PRZEDSIĘBIORCY GMINA  NOZDRZEC – odpady</w:t>
      </w:r>
      <w:r w:rsidR="00DB0CE2">
        <w:rPr>
          <w:rFonts w:ascii="Times New Roman" w:eastAsia="Times New Roman" w:hAnsi="Times New Roman" w:cs="Times New Roman"/>
          <w:sz w:val="24"/>
          <w:szCs w:val="24"/>
          <w:lang w:eastAsia="pl-PL"/>
        </w:rPr>
        <w:t xml:space="preserve"> „</w:t>
      </w:r>
      <w:proofErr w:type="spellStart"/>
      <w:r w:rsidR="00DB0CE2">
        <w:rPr>
          <w:rFonts w:ascii="Times New Roman" w:eastAsia="Times New Roman" w:hAnsi="Times New Roman" w:cs="Times New Roman"/>
          <w:sz w:val="24"/>
          <w:szCs w:val="24"/>
          <w:lang w:eastAsia="pl-PL"/>
        </w:rPr>
        <w:t>Bio</w:t>
      </w:r>
      <w:proofErr w:type="spellEnd"/>
      <w:r w:rsidR="00DB0CE2">
        <w:rPr>
          <w:rFonts w:ascii="Times New Roman" w:eastAsia="Times New Roman" w:hAnsi="Times New Roman" w:cs="Times New Roman"/>
          <w:sz w:val="24"/>
          <w:szCs w:val="24"/>
          <w:lang w:eastAsia="pl-PL"/>
        </w:rPr>
        <w:t>”</w:t>
      </w:r>
      <w:r w:rsidR="00AC7A76" w:rsidRPr="00AC7A76">
        <w:rPr>
          <w:rFonts w:ascii="Times New Roman" w:eastAsia="Times New Roman" w:hAnsi="Times New Roman" w:cs="Times New Roman"/>
          <w:sz w:val="24"/>
          <w:szCs w:val="24"/>
          <w:lang w:eastAsia="pl-PL"/>
        </w:rPr>
        <w:t>.</w:t>
      </w:r>
      <w:r w:rsidR="00AC7A76">
        <w:rPr>
          <w:rFonts w:ascii="Times New Roman" w:eastAsia="Times New Roman" w:hAnsi="Times New Roman" w:cs="Times New Roman"/>
          <w:sz w:val="24"/>
          <w:szCs w:val="24"/>
          <w:lang w:eastAsia="pl-PL"/>
        </w:rPr>
        <w:br/>
      </w:r>
      <w:r w:rsidR="00AC7A76" w:rsidRPr="00AC7A76">
        <w:rPr>
          <w:rFonts w:ascii="Times New Roman" w:eastAsia="Times New Roman" w:hAnsi="Times New Roman" w:cs="Times New Roman"/>
          <w:sz w:val="24"/>
          <w:szCs w:val="24"/>
          <w:lang w:eastAsia="pl-PL"/>
        </w:rPr>
        <w:t>e/ na worku koloru czarnego: NAZWA PRZEDSIĘBIORCY, GMINA NOZDRZEC –</w:t>
      </w:r>
      <w:r w:rsidR="004737D5" w:rsidRPr="004737D5">
        <w:rPr>
          <w:rFonts w:ascii="Times New Roman" w:hAnsi="Times New Roman" w:cs="Times New Roman"/>
          <w:bCs/>
          <w:sz w:val="24"/>
          <w:szCs w:val="24"/>
        </w:rPr>
        <w:t xml:space="preserve"> </w:t>
      </w:r>
      <w:r w:rsidR="004737D5">
        <w:rPr>
          <w:rFonts w:ascii="Times New Roman" w:eastAsia="Times New Roman" w:hAnsi="Times New Roman" w:cs="Times New Roman"/>
          <w:bCs/>
          <w:sz w:val="24"/>
          <w:szCs w:val="24"/>
          <w:lang w:eastAsia="pl-PL"/>
        </w:rPr>
        <w:t>o</w:t>
      </w:r>
      <w:r w:rsidR="004737D5" w:rsidRPr="004737D5">
        <w:rPr>
          <w:rFonts w:ascii="Times New Roman" w:eastAsia="Times New Roman" w:hAnsi="Times New Roman" w:cs="Times New Roman"/>
          <w:bCs/>
          <w:sz w:val="24"/>
          <w:szCs w:val="24"/>
          <w:lang w:eastAsia="pl-PL"/>
        </w:rPr>
        <w:t>dpady zmieszane</w:t>
      </w:r>
      <w:r w:rsidR="00AC7A76">
        <w:rPr>
          <w:rFonts w:ascii="Times New Roman" w:eastAsia="Times New Roman" w:hAnsi="Times New Roman" w:cs="Times New Roman"/>
          <w:bCs/>
          <w:sz w:val="24"/>
          <w:szCs w:val="24"/>
          <w:lang w:eastAsia="pl-PL"/>
        </w:rPr>
        <w:br/>
      </w:r>
      <w:r w:rsidR="00AC7A76" w:rsidRPr="00AC7A76">
        <w:rPr>
          <w:rFonts w:ascii="Times New Roman" w:eastAsia="Times New Roman" w:hAnsi="Times New Roman" w:cs="Times New Roman"/>
          <w:sz w:val="24"/>
          <w:szCs w:val="24"/>
          <w:lang w:eastAsia="pl-PL"/>
        </w:rPr>
        <w:t>f/na worku koloru popielatego: NAZWA PRZEDSIĘBIORCY GMINA  NOZDRZEC – popiół.</w:t>
      </w:r>
    </w:p>
    <w:p w:rsidR="003E2988" w:rsidRDefault="003E2988" w:rsidP="00AC7A76">
      <w:pPr>
        <w:pStyle w:val="Akapitzlist"/>
        <w:spacing w:before="100" w:beforeAutospacing="1" w:after="100" w:afterAutospacing="1"/>
        <w:ind w:left="0"/>
        <w:rPr>
          <w:rFonts w:ascii="Times New Roman" w:eastAsia="Times New Roman" w:hAnsi="Times New Roman" w:cs="Times New Roman"/>
          <w:sz w:val="24"/>
          <w:szCs w:val="24"/>
          <w:lang w:eastAsia="pl-PL"/>
        </w:rPr>
      </w:pPr>
    </w:p>
    <w:p w:rsidR="003E2988" w:rsidRPr="002D3EA2" w:rsidRDefault="003E2988" w:rsidP="004737D5">
      <w:pPr>
        <w:pStyle w:val="Akapitzlist"/>
        <w:spacing w:before="100" w:beforeAutospacing="1" w:after="100" w:afterAutospacing="1"/>
        <w:ind w:left="0"/>
        <w:jc w:val="both"/>
        <w:rPr>
          <w:rFonts w:ascii="Times New Roman" w:eastAsia="Times New Roman" w:hAnsi="Times New Roman" w:cs="Times New Roman"/>
          <w:sz w:val="24"/>
          <w:szCs w:val="24"/>
          <w:lang w:eastAsia="pl-PL"/>
        </w:rPr>
      </w:pPr>
      <w:r w:rsidRPr="000B45EC">
        <w:rPr>
          <w:rFonts w:ascii="Times New Roman" w:eastAsia="Times New Roman" w:hAnsi="Times New Roman" w:cs="Times New Roman"/>
          <w:sz w:val="24"/>
          <w:szCs w:val="24"/>
          <w:lang w:eastAsia="pl-PL"/>
        </w:rPr>
        <w:t>Worki dostarczone przez Wykonawcę powinny być wykonane z folii o odpowiedniej grubości, dostosowanej do ilości i rodzaju odpadów, tak aby zapobiec ich rozrywaniu.</w:t>
      </w:r>
    </w:p>
    <w:p w:rsidR="003E2988" w:rsidRPr="002D3EA2" w:rsidRDefault="003E2988" w:rsidP="004737D5">
      <w:pPr>
        <w:pStyle w:val="Akapitzlist"/>
        <w:spacing w:before="100" w:beforeAutospacing="1" w:after="100" w:afterAutospacing="1"/>
        <w:ind w:left="0"/>
        <w:jc w:val="both"/>
        <w:rPr>
          <w:rFonts w:ascii="Times New Roman" w:eastAsia="Times New Roman" w:hAnsi="Times New Roman" w:cs="Times New Roman"/>
          <w:sz w:val="24"/>
          <w:szCs w:val="24"/>
          <w:lang w:eastAsia="pl-PL"/>
        </w:rPr>
      </w:pPr>
      <w:r w:rsidRPr="002D3EA2">
        <w:rPr>
          <w:rFonts w:ascii="Times New Roman" w:eastAsia="Times New Roman" w:hAnsi="Times New Roman" w:cs="Times New Roman"/>
          <w:sz w:val="24"/>
          <w:szCs w:val="24"/>
          <w:lang w:eastAsia="pl-PL"/>
        </w:rPr>
        <w:t xml:space="preserve">Właściciel nieruchomości </w:t>
      </w:r>
      <w:r>
        <w:rPr>
          <w:rFonts w:ascii="Times New Roman" w:eastAsia="Times New Roman" w:hAnsi="Times New Roman" w:cs="Times New Roman"/>
          <w:b/>
          <w:sz w:val="24"/>
          <w:szCs w:val="24"/>
          <w:lang w:eastAsia="pl-PL"/>
        </w:rPr>
        <w:t>nie ponosi</w:t>
      </w:r>
      <w:r w:rsidRPr="002D3EA2">
        <w:rPr>
          <w:rFonts w:ascii="Times New Roman" w:eastAsia="Times New Roman" w:hAnsi="Times New Roman" w:cs="Times New Roman"/>
          <w:b/>
          <w:sz w:val="24"/>
          <w:szCs w:val="24"/>
          <w:lang w:eastAsia="pl-PL"/>
        </w:rPr>
        <w:t xml:space="preserve"> kosztów</w:t>
      </w:r>
      <w:r w:rsidRPr="002D3EA2">
        <w:rPr>
          <w:rFonts w:ascii="Times New Roman" w:eastAsia="Times New Roman" w:hAnsi="Times New Roman" w:cs="Times New Roman"/>
          <w:sz w:val="24"/>
          <w:szCs w:val="24"/>
          <w:lang w:eastAsia="pl-PL"/>
        </w:rPr>
        <w:t xml:space="preserve"> związanych z zaopatrzenie</w:t>
      </w:r>
      <w:r>
        <w:rPr>
          <w:rFonts w:ascii="Times New Roman" w:eastAsia="Times New Roman" w:hAnsi="Times New Roman" w:cs="Times New Roman"/>
          <w:sz w:val="24"/>
          <w:szCs w:val="24"/>
          <w:lang w:eastAsia="pl-PL"/>
        </w:rPr>
        <w:t>m swojego gospodarstwa w worki</w:t>
      </w:r>
      <w:r w:rsidR="00DB0CE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2D3EA2">
        <w:rPr>
          <w:rFonts w:ascii="Times New Roman" w:eastAsia="Times New Roman" w:hAnsi="Times New Roman" w:cs="Times New Roman"/>
          <w:sz w:val="24"/>
          <w:szCs w:val="24"/>
          <w:lang w:eastAsia="pl-PL"/>
        </w:rPr>
        <w:t xml:space="preserve">Wykonawca dostarczy właścicielom nieruchomości </w:t>
      </w:r>
      <w:r w:rsidRPr="002D3EA2">
        <w:rPr>
          <w:rFonts w:ascii="Times New Roman" w:eastAsia="Times New Roman" w:hAnsi="Times New Roman" w:cs="Times New Roman"/>
          <w:b/>
          <w:sz w:val="24"/>
          <w:szCs w:val="24"/>
          <w:lang w:eastAsia="pl-PL"/>
        </w:rPr>
        <w:t xml:space="preserve">ulotkę </w:t>
      </w:r>
      <w:r w:rsidRPr="002D3EA2">
        <w:rPr>
          <w:rFonts w:ascii="Times New Roman" w:eastAsia="Times New Roman" w:hAnsi="Times New Roman" w:cs="Times New Roman"/>
          <w:sz w:val="24"/>
          <w:szCs w:val="24"/>
          <w:lang w:eastAsia="pl-PL"/>
        </w:rPr>
        <w:t xml:space="preserve">zawierającą informację o nowym systemie gospodarowania odpadami, zwłaszcza o </w:t>
      </w:r>
      <w:r w:rsidRPr="002D3EA2">
        <w:rPr>
          <w:rFonts w:ascii="Times New Roman" w:eastAsia="Times New Roman" w:hAnsi="Times New Roman" w:cs="Times New Roman"/>
          <w:b/>
          <w:sz w:val="24"/>
          <w:szCs w:val="24"/>
          <w:lang w:eastAsia="pl-PL"/>
        </w:rPr>
        <w:t>sposobie segregacji</w:t>
      </w:r>
      <w:r w:rsidRPr="002D3EA2">
        <w:rPr>
          <w:rFonts w:ascii="Times New Roman" w:eastAsia="Times New Roman" w:hAnsi="Times New Roman" w:cs="Times New Roman"/>
          <w:sz w:val="24"/>
          <w:szCs w:val="24"/>
          <w:lang w:eastAsia="pl-PL"/>
        </w:rPr>
        <w:t xml:space="preserve"> odpadów na poszczególne frakcje odpadów oraz </w:t>
      </w:r>
      <w:r w:rsidRPr="00D33616">
        <w:rPr>
          <w:rFonts w:ascii="Times New Roman" w:eastAsia="Times New Roman" w:hAnsi="Times New Roman" w:cs="Times New Roman"/>
          <w:b/>
          <w:sz w:val="24"/>
          <w:szCs w:val="24"/>
          <w:lang w:eastAsia="pl-PL"/>
        </w:rPr>
        <w:t>harmonogram wywozu odpadów</w:t>
      </w:r>
      <w:r w:rsidRPr="002D3EA2">
        <w:rPr>
          <w:rFonts w:ascii="Times New Roman" w:eastAsia="Times New Roman" w:hAnsi="Times New Roman" w:cs="Times New Roman"/>
          <w:sz w:val="24"/>
          <w:szCs w:val="24"/>
          <w:lang w:eastAsia="pl-PL"/>
        </w:rPr>
        <w:t>.</w:t>
      </w:r>
    </w:p>
    <w:p w:rsidR="003E2988" w:rsidRDefault="003E2988" w:rsidP="004737D5">
      <w:pPr>
        <w:jc w:val="both"/>
        <w:rPr>
          <w:rFonts w:ascii="Times New Roman" w:eastAsia="Times New Roman" w:hAnsi="Times New Roman" w:cs="Times New Roman"/>
          <w:sz w:val="24"/>
          <w:szCs w:val="24"/>
          <w:lang w:eastAsia="pl-PL"/>
        </w:rPr>
      </w:pPr>
      <w:r w:rsidRPr="002D3EA2">
        <w:rPr>
          <w:rFonts w:ascii="Times New Roman" w:eastAsia="Times New Roman" w:hAnsi="Times New Roman" w:cs="Times New Roman"/>
          <w:sz w:val="24"/>
          <w:szCs w:val="24"/>
          <w:lang w:eastAsia="pl-PL"/>
        </w:rPr>
        <w:t>Wy</w:t>
      </w:r>
      <w:r>
        <w:rPr>
          <w:rFonts w:ascii="Times New Roman" w:eastAsia="Times New Roman" w:hAnsi="Times New Roman" w:cs="Times New Roman"/>
          <w:sz w:val="24"/>
          <w:szCs w:val="24"/>
          <w:lang w:eastAsia="pl-PL"/>
        </w:rPr>
        <w:t>konawca zobowiązany jest</w:t>
      </w:r>
      <w:r w:rsidRPr="002D3EA2">
        <w:rPr>
          <w:rFonts w:ascii="Times New Roman" w:eastAsia="Times New Roman" w:hAnsi="Times New Roman" w:cs="Times New Roman"/>
          <w:sz w:val="24"/>
          <w:szCs w:val="24"/>
          <w:lang w:eastAsia="pl-PL"/>
        </w:rPr>
        <w:t xml:space="preserve"> do posiadania czytnika kodów (</w:t>
      </w:r>
      <w:proofErr w:type="spellStart"/>
      <w:r w:rsidRPr="002D3EA2">
        <w:rPr>
          <w:rFonts w:ascii="Times New Roman" w:eastAsia="Times New Roman" w:hAnsi="Times New Roman" w:cs="Times New Roman"/>
          <w:sz w:val="24"/>
          <w:szCs w:val="24"/>
          <w:lang w:eastAsia="pl-PL"/>
        </w:rPr>
        <w:t>ean</w:t>
      </w:r>
      <w:proofErr w:type="spellEnd"/>
      <w:r w:rsidRPr="002D3EA2">
        <w:rPr>
          <w:rFonts w:ascii="Times New Roman" w:eastAsia="Times New Roman" w:hAnsi="Times New Roman" w:cs="Times New Roman"/>
          <w:sz w:val="24"/>
          <w:szCs w:val="24"/>
          <w:lang w:eastAsia="pl-PL"/>
        </w:rPr>
        <w:t>) kreskowych</w:t>
      </w:r>
      <w:r>
        <w:rPr>
          <w:rFonts w:ascii="Times New Roman" w:eastAsia="Times New Roman" w:hAnsi="Times New Roman" w:cs="Times New Roman"/>
          <w:sz w:val="24"/>
          <w:szCs w:val="24"/>
          <w:lang w:eastAsia="pl-PL"/>
        </w:rPr>
        <w:t xml:space="preserve"> </w:t>
      </w:r>
      <w:r w:rsidRPr="002D3EA2">
        <w:rPr>
          <w:rFonts w:ascii="Times New Roman" w:eastAsia="Times New Roman" w:hAnsi="Times New Roman" w:cs="Times New Roman"/>
          <w:sz w:val="24"/>
          <w:szCs w:val="24"/>
          <w:lang w:eastAsia="pl-PL"/>
        </w:rPr>
        <w:t>i dokonywania odczytów podczas odbioru odpadów celem kontroli rzetelności segregacji odpadów przez właścicieli nieruchomości.  Numer identyfikacyjny (kod kreskowy) nada</w:t>
      </w:r>
      <w:r>
        <w:rPr>
          <w:rFonts w:ascii="Times New Roman" w:eastAsia="Times New Roman" w:hAnsi="Times New Roman" w:cs="Times New Roman"/>
          <w:sz w:val="24"/>
          <w:szCs w:val="24"/>
          <w:lang w:eastAsia="pl-PL"/>
        </w:rPr>
        <w:t>je</w:t>
      </w:r>
      <w:r w:rsidRPr="002D3EA2">
        <w:rPr>
          <w:rFonts w:ascii="Times New Roman" w:eastAsia="Times New Roman" w:hAnsi="Times New Roman" w:cs="Times New Roman"/>
          <w:sz w:val="24"/>
          <w:szCs w:val="24"/>
          <w:lang w:eastAsia="pl-PL"/>
        </w:rPr>
        <w:t xml:space="preserve"> Gmina. Odbierający odpady zarejestruje ilość worków odebranych z danej nieruchomości z podziałem na frakcje odpadów i sporządzi raport z przejazdu, który następnie przekaże organowi Gminy </w:t>
      </w:r>
    </w:p>
    <w:p w:rsidR="004737D5" w:rsidRPr="004737D5" w:rsidRDefault="004737D5" w:rsidP="004737D5">
      <w:pPr>
        <w:jc w:val="both"/>
        <w:rPr>
          <w:rFonts w:ascii="Times New Roman" w:eastAsia="Times New Roman" w:hAnsi="Times New Roman" w:cs="Times New Roman"/>
          <w:b/>
          <w:sz w:val="24"/>
          <w:szCs w:val="24"/>
          <w:lang w:eastAsia="pl-PL"/>
        </w:rPr>
      </w:pPr>
      <w:r w:rsidRPr="004737D5">
        <w:rPr>
          <w:rFonts w:ascii="Times New Roman" w:eastAsia="Times New Roman" w:hAnsi="Times New Roman" w:cs="Times New Roman"/>
          <w:b/>
          <w:sz w:val="24"/>
          <w:szCs w:val="24"/>
          <w:lang w:eastAsia="pl-PL"/>
        </w:rPr>
        <w:lastRenderedPageBreak/>
        <w:t>Punkt Selektywnego Zbierania Odpadów Komunalnych</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 xml:space="preserve">Wykonawca zapewni odbiór, transport i zagospodarowanie odpadów z punktu selektywnego zbierania odpadów komunalnych na telefoniczne zawiadomienie </w:t>
      </w:r>
      <w:r w:rsidRPr="004737D5">
        <w:rPr>
          <w:rFonts w:ascii="Times New Roman" w:eastAsia="Times New Roman" w:hAnsi="Times New Roman" w:cs="Times New Roman"/>
          <w:b/>
          <w:sz w:val="24"/>
          <w:szCs w:val="24"/>
          <w:lang w:eastAsia="pl-PL"/>
        </w:rPr>
        <w:t>w terminie nie dłuższym jak 14 dni oraz dodatkowej zbiórki z terenu Gminy</w:t>
      </w:r>
      <w:r w:rsidRPr="004737D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br/>
      </w:r>
      <w:r w:rsidRPr="004737D5">
        <w:rPr>
          <w:rFonts w:ascii="Times New Roman" w:eastAsia="Times New Roman" w:hAnsi="Times New Roman" w:cs="Times New Roman"/>
          <w:sz w:val="24"/>
          <w:szCs w:val="24"/>
          <w:lang w:eastAsia="pl-PL"/>
        </w:rPr>
        <w:t>Te</w:t>
      </w:r>
      <w:r>
        <w:rPr>
          <w:rFonts w:ascii="Times New Roman" w:eastAsia="Times New Roman" w:hAnsi="Times New Roman" w:cs="Times New Roman"/>
          <w:sz w:val="24"/>
          <w:szCs w:val="24"/>
          <w:lang w:eastAsia="pl-PL"/>
        </w:rPr>
        <w:t>rminy odbioru</w:t>
      </w:r>
      <w:r w:rsidRPr="004737D5">
        <w:rPr>
          <w:rFonts w:ascii="Times New Roman" w:eastAsia="Times New Roman" w:hAnsi="Times New Roman" w:cs="Times New Roman"/>
          <w:sz w:val="24"/>
          <w:szCs w:val="24"/>
          <w:lang w:eastAsia="pl-PL"/>
        </w:rPr>
        <w:t xml:space="preserve"> odpadów w punkcie  selektywnej zbiórki odpadów Zamawiający uzgodni </w:t>
      </w:r>
      <w:r>
        <w:rPr>
          <w:rFonts w:ascii="Times New Roman" w:eastAsia="Times New Roman" w:hAnsi="Times New Roman" w:cs="Times New Roman"/>
          <w:sz w:val="24"/>
          <w:szCs w:val="24"/>
          <w:lang w:eastAsia="pl-PL"/>
        </w:rPr>
        <w:br/>
      </w:r>
      <w:r w:rsidRPr="004737D5">
        <w:rPr>
          <w:rFonts w:ascii="Times New Roman" w:eastAsia="Times New Roman" w:hAnsi="Times New Roman" w:cs="Times New Roman"/>
          <w:sz w:val="24"/>
          <w:szCs w:val="24"/>
          <w:lang w:eastAsia="pl-PL"/>
        </w:rPr>
        <w:t>z  Wykonawcą nie później niż 14 dni przed planowanym terminem</w:t>
      </w:r>
      <w:r>
        <w:rPr>
          <w:rFonts w:ascii="Times New Roman" w:eastAsia="Times New Roman" w:hAnsi="Times New Roman" w:cs="Times New Roman"/>
          <w:sz w:val="24"/>
          <w:szCs w:val="24"/>
          <w:lang w:eastAsia="pl-PL"/>
        </w:rPr>
        <w:t>.</w:t>
      </w:r>
      <w:r w:rsidR="00572D05">
        <w:rPr>
          <w:rFonts w:ascii="Times New Roman" w:eastAsia="Times New Roman" w:hAnsi="Times New Roman" w:cs="Times New Roman"/>
          <w:sz w:val="24"/>
          <w:szCs w:val="24"/>
          <w:lang w:eastAsia="pl-PL"/>
        </w:rPr>
        <w:tab/>
      </w:r>
      <w:r w:rsidR="00B8059A">
        <w:rPr>
          <w:rFonts w:ascii="Times New Roman" w:eastAsia="Times New Roman" w:hAnsi="Times New Roman" w:cs="Times New Roman"/>
          <w:sz w:val="24"/>
          <w:szCs w:val="24"/>
          <w:lang w:eastAsia="pl-PL"/>
        </w:rPr>
        <w:br/>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W punkcie  sel</w:t>
      </w:r>
      <w:r>
        <w:rPr>
          <w:rFonts w:ascii="Times New Roman" w:eastAsia="Times New Roman" w:hAnsi="Times New Roman" w:cs="Times New Roman"/>
          <w:sz w:val="24"/>
          <w:szCs w:val="24"/>
          <w:lang w:eastAsia="pl-PL"/>
        </w:rPr>
        <w:t>ektywnej zbiórki gromadzone są</w:t>
      </w:r>
      <w:r w:rsidRPr="004737D5">
        <w:rPr>
          <w:rFonts w:ascii="Times New Roman" w:eastAsia="Times New Roman" w:hAnsi="Times New Roman" w:cs="Times New Roman"/>
          <w:sz w:val="24"/>
          <w:szCs w:val="24"/>
          <w:lang w:eastAsia="pl-PL"/>
        </w:rPr>
        <w:t xml:space="preserve"> następujące rodzaje odpadów:</w:t>
      </w:r>
      <w:r w:rsidR="00C9707A">
        <w:rPr>
          <w:rFonts w:ascii="Times New Roman" w:eastAsia="Times New Roman" w:hAnsi="Times New Roman" w:cs="Times New Roman"/>
          <w:sz w:val="24"/>
          <w:szCs w:val="24"/>
          <w:lang w:eastAsia="pl-PL"/>
        </w:rPr>
        <w:tab/>
      </w:r>
      <w:r w:rsidRPr="004737D5">
        <w:rPr>
          <w:rFonts w:ascii="Times New Roman" w:eastAsia="Times New Roman" w:hAnsi="Times New Roman" w:cs="Times New Roman"/>
          <w:sz w:val="24"/>
          <w:szCs w:val="24"/>
          <w:lang w:eastAsia="pl-PL"/>
        </w:rPr>
        <w:br/>
        <w:t xml:space="preserve">1)papieru (w tym tektury, odpadów opakowaniowych z papieru i odpadów opakowaniowych </w:t>
      </w:r>
      <w:r w:rsidR="00C9707A">
        <w:rPr>
          <w:rFonts w:ascii="Times New Roman" w:eastAsia="Times New Roman" w:hAnsi="Times New Roman" w:cs="Times New Roman"/>
          <w:sz w:val="24"/>
          <w:szCs w:val="24"/>
          <w:lang w:eastAsia="pl-PL"/>
        </w:rPr>
        <w:br/>
      </w:r>
      <w:r w:rsidRPr="004737D5">
        <w:rPr>
          <w:rFonts w:ascii="Times New Roman" w:eastAsia="Times New Roman" w:hAnsi="Times New Roman" w:cs="Times New Roman"/>
          <w:sz w:val="24"/>
          <w:szCs w:val="24"/>
          <w:lang w:eastAsia="pl-PL"/>
        </w:rPr>
        <w:t>z tektury);</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2) metali ( w tym odpadów opakowaniowych z metali);</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3) tworzyw sztucznych (w tym odpadów opakowaniowych z tworzyw sztucznych);</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4) szkła ( w tym odpadów opakowaniowych ze szkła);</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5) odpadów opakowaniowych wielomateriałowych;</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 xml:space="preserve">6) bioodpadów stanowiących odpady komunalne, </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7) odpadów niebezpiecznych;</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8) przeterminowanych leków;</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9) chemikaliów;</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10) odpadów niekwalifikujących się do odpadów medycznych powstałych w gospodarstwie domowym w wyniku przyjmowania produktów leczniczych w formie iniekcji i prowadzenia monitoringu poziomu substancji we krwi, w szczególności igieł i strzykawek;</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11) zużytych baterii i akumulatorów;</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12) zużytego sprzętu elektrycznego i elektronicznego;</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13) mebli i innych odpadów wielkogabarytowych;</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14) zużytych opon;</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15)odpadów budowlanych i rozbiórkowych stanowiących odpady komunalne pochodzących z remontów i innych robót budowlanych wykonywanych przez właściciela nieruchomości we własnym zakresie, na wykonanie których nie jest wymagane uzyskanie pozwolenia na budowę, lub na wykonanie których nie jest wymagane zgłoszenie do właściwego organu;</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16) odzieży i tekstyliów;</w:t>
      </w:r>
    </w:p>
    <w:p w:rsidR="004737D5" w:rsidRPr="004737D5" w:rsidRDefault="004737D5" w:rsidP="004737D5">
      <w:pPr>
        <w:jc w:val="both"/>
        <w:rPr>
          <w:rFonts w:ascii="Times New Roman" w:eastAsia="Times New Roman" w:hAnsi="Times New Roman" w:cs="Times New Roman"/>
          <w:sz w:val="24"/>
          <w:szCs w:val="24"/>
          <w:lang w:eastAsia="pl-PL"/>
        </w:rPr>
      </w:pPr>
      <w:r w:rsidRPr="004737D5">
        <w:rPr>
          <w:rFonts w:ascii="Times New Roman" w:eastAsia="Times New Roman" w:hAnsi="Times New Roman" w:cs="Times New Roman"/>
          <w:sz w:val="24"/>
          <w:szCs w:val="24"/>
          <w:lang w:eastAsia="pl-PL"/>
        </w:rPr>
        <w:t>17) żużle i popioły z domowych palenisk</w:t>
      </w:r>
    </w:p>
    <w:p w:rsidR="004737D5" w:rsidRPr="004737D5" w:rsidRDefault="004737D5" w:rsidP="004737D5">
      <w:pPr>
        <w:jc w:val="both"/>
        <w:rPr>
          <w:rFonts w:ascii="Times New Roman" w:eastAsia="Times New Roman" w:hAnsi="Times New Roman" w:cs="Times New Roman"/>
          <w:b/>
          <w:sz w:val="24"/>
          <w:szCs w:val="24"/>
          <w:lang w:eastAsia="pl-PL"/>
        </w:rPr>
      </w:pPr>
    </w:p>
    <w:p w:rsidR="00C9707A" w:rsidRPr="00C9707A" w:rsidRDefault="00C9707A" w:rsidP="00C9707A">
      <w:pPr>
        <w:jc w:val="both"/>
        <w:rPr>
          <w:rFonts w:ascii="Times New Roman" w:eastAsia="Times New Roman" w:hAnsi="Times New Roman" w:cs="Times New Roman"/>
          <w:sz w:val="24"/>
          <w:szCs w:val="24"/>
          <w:lang w:eastAsia="pl-PL"/>
        </w:rPr>
      </w:pPr>
      <w:r w:rsidRPr="00C9707A">
        <w:rPr>
          <w:rFonts w:ascii="Times New Roman" w:eastAsia="Times New Roman" w:hAnsi="Times New Roman" w:cs="Times New Roman"/>
          <w:sz w:val="24"/>
          <w:szCs w:val="24"/>
          <w:lang w:eastAsia="pl-PL"/>
        </w:rPr>
        <w:t>Punkt Selektywnej Zbiórki Odpadów Komunalnych</w:t>
      </w:r>
      <w:r w:rsidR="00B8059A">
        <w:rPr>
          <w:rFonts w:ascii="Times New Roman" w:eastAsia="Times New Roman" w:hAnsi="Times New Roman" w:cs="Times New Roman"/>
          <w:sz w:val="24"/>
          <w:szCs w:val="24"/>
          <w:lang w:eastAsia="pl-PL"/>
        </w:rPr>
        <w:t xml:space="preserve"> czynny jest w następujące dni:</w:t>
      </w:r>
    </w:p>
    <w:p w:rsidR="00B906EE" w:rsidRPr="00C9707A" w:rsidRDefault="00C9707A" w:rsidP="00C9707A">
      <w:pPr>
        <w:jc w:val="both"/>
        <w:rPr>
          <w:rFonts w:ascii="Times New Roman" w:eastAsia="Times New Roman" w:hAnsi="Times New Roman" w:cs="Times New Roman"/>
          <w:sz w:val="24"/>
          <w:szCs w:val="24"/>
          <w:lang w:eastAsia="pl-PL"/>
        </w:rPr>
      </w:pPr>
      <w:r w:rsidRPr="00C9707A">
        <w:rPr>
          <w:rFonts w:ascii="Times New Roman" w:eastAsia="Times New Roman" w:hAnsi="Times New Roman" w:cs="Times New Roman"/>
          <w:sz w:val="24"/>
          <w:szCs w:val="24"/>
          <w:lang w:eastAsia="pl-PL"/>
        </w:rPr>
        <w:t>Wtorek: 7.00 – 15.00</w:t>
      </w:r>
      <w:r>
        <w:rPr>
          <w:rFonts w:ascii="Times New Roman" w:eastAsia="Times New Roman" w:hAnsi="Times New Roman" w:cs="Times New Roman"/>
          <w:sz w:val="24"/>
          <w:szCs w:val="24"/>
          <w:lang w:eastAsia="pl-PL"/>
        </w:rPr>
        <w:tab/>
      </w:r>
      <w:r w:rsidRPr="00C9707A">
        <w:rPr>
          <w:rFonts w:ascii="Times New Roman" w:eastAsia="Times New Roman" w:hAnsi="Times New Roman" w:cs="Times New Roman"/>
          <w:sz w:val="24"/>
          <w:szCs w:val="24"/>
          <w:lang w:eastAsia="pl-PL"/>
        </w:rPr>
        <w:br/>
        <w:t>Środa: 11.00 – 19.00</w:t>
      </w:r>
      <w:r>
        <w:rPr>
          <w:rFonts w:ascii="Times New Roman" w:eastAsia="Times New Roman" w:hAnsi="Times New Roman" w:cs="Times New Roman"/>
          <w:sz w:val="24"/>
          <w:szCs w:val="24"/>
          <w:lang w:eastAsia="pl-PL"/>
        </w:rPr>
        <w:tab/>
      </w:r>
      <w:r w:rsidRPr="00C9707A">
        <w:rPr>
          <w:rFonts w:ascii="Times New Roman" w:eastAsia="Times New Roman" w:hAnsi="Times New Roman" w:cs="Times New Roman"/>
          <w:sz w:val="24"/>
          <w:szCs w:val="24"/>
          <w:lang w:eastAsia="pl-PL"/>
        </w:rPr>
        <w:br/>
        <w:t>Czwartek: 7.00 – 15.00</w:t>
      </w:r>
    </w:p>
    <w:p w:rsidR="003E2988" w:rsidRDefault="003E2988" w:rsidP="003E2988">
      <w:pPr>
        <w:pStyle w:val="NormalnyWeb"/>
        <w:jc w:val="both"/>
        <w:rPr>
          <w:b/>
          <w:u w:val="single"/>
        </w:rPr>
      </w:pPr>
      <w:r w:rsidRPr="002D3EA2">
        <w:rPr>
          <w:b/>
          <w:u w:val="single"/>
        </w:rPr>
        <w:t>Opłata</w:t>
      </w:r>
    </w:p>
    <w:p w:rsidR="007A19DC" w:rsidRPr="007A19DC" w:rsidRDefault="00B8059A" w:rsidP="007A19DC">
      <w:pPr>
        <w:pStyle w:val="NormalnyWeb"/>
        <w:jc w:val="both"/>
      </w:pPr>
      <w:r>
        <w:t xml:space="preserve">Rada Gminy </w:t>
      </w:r>
      <w:r w:rsidR="00AC7A76" w:rsidRPr="00AC7A76">
        <w:t>Nozdrz</w:t>
      </w:r>
      <w:r>
        <w:t>ec</w:t>
      </w:r>
      <w:r w:rsidR="00AC7A76" w:rsidRPr="00AC7A76">
        <w:t xml:space="preserve"> podjęła </w:t>
      </w:r>
      <w:r w:rsidR="007A19DC">
        <w:rPr>
          <w:b/>
          <w:bCs/>
        </w:rPr>
        <w:t>Uchwałę</w:t>
      </w:r>
      <w:r w:rsidR="007A19DC" w:rsidRPr="007A19DC">
        <w:rPr>
          <w:b/>
          <w:bCs/>
        </w:rPr>
        <w:t xml:space="preserve"> nr XXII/231/2020 z dnia 4 grudnia 2020 r., </w:t>
      </w:r>
      <w:r w:rsidR="007A19DC">
        <w:rPr>
          <w:b/>
          <w:bCs/>
        </w:rPr>
        <w:br/>
      </w:r>
      <w:r w:rsidR="007A19DC" w:rsidRPr="007A19DC">
        <w:rPr>
          <w:b/>
          <w:bCs/>
        </w:rPr>
        <w:t xml:space="preserve">w sprawie wyboru metody ustalenia opłaty za gospodarowanie odpadami komunalnymi oraz ustalenia wysokości tej opłaty. </w:t>
      </w:r>
      <w:r w:rsidR="007A19DC" w:rsidRPr="007A19DC">
        <w:t xml:space="preserve"> </w:t>
      </w:r>
      <w:r w:rsidR="007A19DC">
        <w:t>S</w:t>
      </w:r>
      <w:r w:rsidR="007A19DC" w:rsidRPr="007A19DC">
        <w:rPr>
          <w:bCs/>
          <w:iCs/>
        </w:rPr>
        <w:t xml:space="preserve">tawkach opłaty za gospodarowanie odpadami komunalnymi w </w:t>
      </w:r>
      <w:r w:rsidR="007A19DC">
        <w:rPr>
          <w:bCs/>
          <w:iCs/>
        </w:rPr>
        <w:t xml:space="preserve">wynosi </w:t>
      </w:r>
      <w:r w:rsidR="007A19DC" w:rsidRPr="007A19DC">
        <w:rPr>
          <w:bCs/>
          <w:iCs/>
        </w:rPr>
        <w:t xml:space="preserve">15,00 zł miesięcznie od osoby, jeżeli są zbierane i odbierane </w:t>
      </w:r>
      <w:r w:rsidR="007A19DC" w:rsidRPr="007A19DC">
        <w:rPr>
          <w:bCs/>
          <w:iCs/>
        </w:rPr>
        <w:br/>
        <w:t>w sposób selektywny i podwyższoną stawkę opłaty  jeżeli właściciel nieruchomości nie wypełnia obowiązku ustawowego w wysokości 30,00 zł miesięcznie od osoby.</w:t>
      </w:r>
    </w:p>
    <w:p w:rsidR="003E2988" w:rsidRPr="00CE036D" w:rsidRDefault="006E1E9C" w:rsidP="00AC7A76">
      <w:pPr>
        <w:pStyle w:val="NormalnyWeb"/>
        <w:jc w:val="both"/>
        <w:rPr>
          <w:bCs/>
        </w:rPr>
      </w:pPr>
      <w:r>
        <w:rPr>
          <w:bCs/>
        </w:rPr>
        <w:t xml:space="preserve">Zwalnia się w części z opłaty za </w:t>
      </w:r>
      <w:r w:rsidRPr="006E1E9C">
        <w:rPr>
          <w:bCs/>
        </w:rPr>
        <w:t xml:space="preserve">gospodarowanie odpadami komunalnymi </w:t>
      </w:r>
      <w:r>
        <w:rPr>
          <w:bCs/>
        </w:rPr>
        <w:t>właścicieli nieruchomości zabudowanych budynkami mieszkalny</w:t>
      </w:r>
      <w:r w:rsidR="00CE036D">
        <w:rPr>
          <w:bCs/>
        </w:rPr>
        <w:t xml:space="preserve">mi jednorodzinnymi, na których zamieszkują mieszkańcy, którzy bioodpady stanowiące odpady komunalne kompostują </w:t>
      </w:r>
      <w:r w:rsidR="007A19DC">
        <w:rPr>
          <w:bCs/>
        </w:rPr>
        <w:br/>
      </w:r>
      <w:r w:rsidR="00CE036D">
        <w:rPr>
          <w:bCs/>
        </w:rPr>
        <w:lastRenderedPageBreak/>
        <w:t xml:space="preserve">w kompostownikach przydomowych, </w:t>
      </w:r>
      <w:r w:rsidRPr="006E1E9C">
        <w:rPr>
          <w:bCs/>
        </w:rPr>
        <w:t>w wysokości</w:t>
      </w:r>
      <w:r w:rsidR="00CE036D">
        <w:rPr>
          <w:bCs/>
        </w:rPr>
        <w:t xml:space="preserve"> 1,00 zł miesięcznie od osoby zamieszkującej daną nieruchomość. </w:t>
      </w:r>
    </w:p>
    <w:p w:rsidR="00BF4D38" w:rsidRPr="00FD7D98" w:rsidRDefault="00BF4D38" w:rsidP="00BF4D38">
      <w:pPr>
        <w:jc w:val="both"/>
        <w:rPr>
          <w:rFonts w:ascii="Times New Roman" w:hAnsi="Times New Roman" w:cs="Times New Roman"/>
          <w:b/>
          <w:sz w:val="24"/>
          <w:szCs w:val="24"/>
          <w:u w:val="single"/>
        </w:rPr>
      </w:pPr>
      <w:r w:rsidRPr="00FD7D98">
        <w:rPr>
          <w:rFonts w:ascii="Times New Roman" w:hAnsi="Times New Roman" w:cs="Times New Roman"/>
          <w:b/>
          <w:sz w:val="24"/>
          <w:szCs w:val="24"/>
          <w:u w:val="single"/>
        </w:rPr>
        <w:t>Koszty funkcjonowania systemu gospodarki odpadami:</w:t>
      </w:r>
      <w:r w:rsidR="00E60202" w:rsidRPr="00FD7D98">
        <w:rPr>
          <w:rFonts w:ascii="Times New Roman" w:hAnsi="Times New Roman" w:cs="Times New Roman"/>
          <w:b/>
          <w:sz w:val="24"/>
          <w:szCs w:val="24"/>
          <w:u w:val="single"/>
        </w:rPr>
        <w:t xml:space="preserve"> </w:t>
      </w:r>
    </w:p>
    <w:p w:rsidR="00BF4D38" w:rsidRPr="00FD7D98" w:rsidRDefault="00BF4D38" w:rsidP="00BF4D38">
      <w:pPr>
        <w:jc w:val="both"/>
        <w:rPr>
          <w:rFonts w:ascii="Times New Roman" w:hAnsi="Times New Roman" w:cs="Times New Roman"/>
          <w:b/>
          <w:sz w:val="24"/>
          <w:szCs w:val="24"/>
          <w:u w:val="single"/>
        </w:rPr>
      </w:pPr>
    </w:p>
    <w:p w:rsidR="00BF4D38" w:rsidRPr="007F1900" w:rsidRDefault="00C9707A" w:rsidP="00BF4D38">
      <w:pPr>
        <w:jc w:val="both"/>
        <w:rPr>
          <w:rFonts w:ascii="Times New Roman" w:hAnsi="Times New Roman" w:cs="Times New Roman"/>
          <w:b/>
          <w:sz w:val="24"/>
          <w:szCs w:val="24"/>
          <w:u w:val="single"/>
        </w:rPr>
      </w:pPr>
      <w:r>
        <w:rPr>
          <w:rFonts w:ascii="Times New Roman" w:hAnsi="Times New Roman" w:cs="Times New Roman"/>
          <w:b/>
          <w:sz w:val="24"/>
          <w:szCs w:val="24"/>
          <w:u w:val="single"/>
        </w:rPr>
        <w:t>Plan na 2020</w:t>
      </w:r>
      <w:r w:rsidR="00FD7D98" w:rsidRPr="00FD7D98">
        <w:rPr>
          <w:rFonts w:ascii="Times New Roman" w:hAnsi="Times New Roman" w:cs="Times New Roman"/>
          <w:b/>
          <w:sz w:val="24"/>
          <w:szCs w:val="24"/>
          <w:u w:val="single"/>
        </w:rPr>
        <w:t xml:space="preserve"> r </w:t>
      </w:r>
      <w:r w:rsidR="009932B3">
        <w:rPr>
          <w:rFonts w:ascii="Times New Roman" w:hAnsi="Times New Roman" w:cs="Times New Roman"/>
          <w:b/>
          <w:sz w:val="24"/>
          <w:szCs w:val="24"/>
          <w:u w:val="single"/>
        </w:rPr>
        <w:t xml:space="preserve">: 1033 827,20 </w:t>
      </w:r>
      <w:proofErr w:type="spellStart"/>
      <w:r w:rsidR="009932B3">
        <w:rPr>
          <w:rFonts w:ascii="Times New Roman" w:hAnsi="Times New Roman" w:cs="Times New Roman"/>
          <w:b/>
          <w:sz w:val="24"/>
          <w:szCs w:val="24"/>
          <w:u w:val="single"/>
        </w:rPr>
        <w:t>zl</w:t>
      </w:r>
      <w:proofErr w:type="spellEnd"/>
    </w:p>
    <w:p w:rsidR="00BF4D38" w:rsidRPr="007F1900" w:rsidRDefault="00BF4D38" w:rsidP="00BF4D38">
      <w:pPr>
        <w:jc w:val="both"/>
        <w:rPr>
          <w:rFonts w:ascii="Times New Roman" w:hAnsi="Times New Roman" w:cs="Times New Roman"/>
          <w:b/>
          <w:sz w:val="24"/>
          <w:szCs w:val="24"/>
          <w:u w:val="single"/>
        </w:rPr>
      </w:pPr>
      <w:r w:rsidRPr="007F1900">
        <w:rPr>
          <w:rFonts w:ascii="Times New Roman" w:hAnsi="Times New Roman" w:cs="Times New Roman"/>
          <w:b/>
          <w:sz w:val="24"/>
          <w:szCs w:val="24"/>
          <w:u w:val="single"/>
        </w:rPr>
        <w:t>W tym:</w:t>
      </w:r>
    </w:p>
    <w:p w:rsidR="00BF4D38" w:rsidRPr="00024272" w:rsidRDefault="00BF4D38" w:rsidP="00BF4D38">
      <w:pPr>
        <w:jc w:val="both"/>
        <w:rPr>
          <w:rFonts w:ascii="Times New Roman" w:hAnsi="Times New Roman" w:cs="Times New Roman"/>
          <w:b/>
          <w:strike/>
          <w:sz w:val="24"/>
          <w:szCs w:val="24"/>
        </w:rPr>
      </w:pPr>
      <w:r w:rsidRPr="00FD7D98">
        <w:rPr>
          <w:rFonts w:ascii="Times New Roman" w:hAnsi="Times New Roman" w:cs="Times New Roman"/>
          <w:sz w:val="24"/>
          <w:szCs w:val="24"/>
        </w:rPr>
        <w:t xml:space="preserve">a/ wynagrodzenie i pochodne wynagrodzenia: </w:t>
      </w:r>
      <w:r w:rsidR="005564F7">
        <w:rPr>
          <w:rFonts w:ascii="Times New Roman" w:hAnsi="Times New Roman" w:cs="Times New Roman"/>
          <w:sz w:val="24"/>
          <w:szCs w:val="24"/>
        </w:rPr>
        <w:t>63 264,28</w:t>
      </w:r>
      <w:r w:rsidR="007F1900">
        <w:rPr>
          <w:rFonts w:ascii="Times New Roman" w:hAnsi="Times New Roman" w:cs="Times New Roman"/>
          <w:sz w:val="24"/>
          <w:szCs w:val="24"/>
        </w:rPr>
        <w:t xml:space="preserve"> zł</w:t>
      </w:r>
    </w:p>
    <w:p w:rsidR="00BF4D38" w:rsidRPr="00FD7D98" w:rsidRDefault="00BF4D38" w:rsidP="00BF4D38">
      <w:pPr>
        <w:jc w:val="both"/>
        <w:rPr>
          <w:rFonts w:ascii="Times New Roman" w:eastAsia="Times New Roman" w:hAnsi="Times New Roman" w:cs="Times New Roman"/>
          <w:b/>
          <w:sz w:val="24"/>
          <w:szCs w:val="24"/>
          <w:lang w:eastAsia="pl-PL"/>
        </w:rPr>
      </w:pPr>
      <w:r w:rsidRPr="00FD7D98">
        <w:rPr>
          <w:rFonts w:ascii="Times New Roman" w:hAnsi="Times New Roman" w:cs="Times New Roman"/>
          <w:sz w:val="24"/>
          <w:szCs w:val="24"/>
        </w:rPr>
        <w:t xml:space="preserve">b/ </w:t>
      </w:r>
      <w:r w:rsidRPr="00FD7D98">
        <w:rPr>
          <w:rFonts w:ascii="Times New Roman" w:eastAsia="Times New Roman" w:hAnsi="Times New Roman" w:cs="Times New Roman"/>
          <w:sz w:val="24"/>
          <w:szCs w:val="24"/>
          <w:lang w:eastAsia="pl-PL"/>
        </w:rPr>
        <w:t xml:space="preserve">odbiór, transport i zagospodarowanie odpadów komunalnych: </w:t>
      </w:r>
      <w:r w:rsidR="005564F7">
        <w:rPr>
          <w:rFonts w:ascii="Times New Roman" w:eastAsia="Times New Roman" w:hAnsi="Times New Roman" w:cs="Times New Roman"/>
          <w:sz w:val="24"/>
          <w:szCs w:val="24"/>
          <w:lang w:eastAsia="pl-PL"/>
        </w:rPr>
        <w:t>931 362,92</w:t>
      </w:r>
      <w:r w:rsidR="007F1900">
        <w:rPr>
          <w:rFonts w:ascii="Times New Roman" w:eastAsia="Times New Roman" w:hAnsi="Times New Roman" w:cs="Times New Roman"/>
          <w:sz w:val="24"/>
          <w:szCs w:val="24"/>
          <w:lang w:eastAsia="pl-PL"/>
        </w:rPr>
        <w:t xml:space="preserve"> zł</w:t>
      </w:r>
    </w:p>
    <w:p w:rsidR="00BF4D38" w:rsidRPr="007F1900" w:rsidRDefault="00BF4D38" w:rsidP="00BF4D38">
      <w:pPr>
        <w:jc w:val="both"/>
        <w:rPr>
          <w:rFonts w:ascii="Times New Roman" w:eastAsia="Times New Roman" w:hAnsi="Times New Roman" w:cs="Times New Roman"/>
          <w:sz w:val="24"/>
          <w:szCs w:val="24"/>
          <w:lang w:eastAsia="pl-PL"/>
        </w:rPr>
      </w:pPr>
      <w:r w:rsidRPr="00FD7D98">
        <w:rPr>
          <w:rFonts w:ascii="Times New Roman" w:eastAsia="Times New Roman" w:hAnsi="Times New Roman" w:cs="Times New Roman"/>
          <w:sz w:val="24"/>
          <w:szCs w:val="24"/>
          <w:lang w:eastAsia="pl-PL"/>
        </w:rPr>
        <w:t>c/ zakup materiałów i usług do obsługi systemu gospodarki odpadami</w:t>
      </w:r>
      <w:r w:rsidR="00124502" w:rsidRPr="007F1900">
        <w:rPr>
          <w:rFonts w:ascii="Times New Roman" w:eastAsia="Times New Roman" w:hAnsi="Times New Roman" w:cs="Times New Roman"/>
          <w:sz w:val="24"/>
          <w:szCs w:val="24"/>
          <w:lang w:eastAsia="pl-PL"/>
        </w:rPr>
        <w:t xml:space="preserve">: </w:t>
      </w:r>
      <w:r w:rsidR="005564F7">
        <w:rPr>
          <w:rFonts w:ascii="Times New Roman" w:eastAsia="Times New Roman" w:hAnsi="Times New Roman" w:cs="Times New Roman"/>
          <w:sz w:val="24"/>
          <w:szCs w:val="24"/>
          <w:lang w:eastAsia="pl-PL"/>
        </w:rPr>
        <w:t>5 297,54</w:t>
      </w:r>
      <w:r w:rsidR="007F1900" w:rsidRPr="007F1900">
        <w:rPr>
          <w:rFonts w:ascii="Times New Roman" w:eastAsia="Times New Roman" w:hAnsi="Times New Roman" w:cs="Times New Roman"/>
          <w:sz w:val="24"/>
          <w:szCs w:val="24"/>
          <w:lang w:eastAsia="pl-PL"/>
        </w:rPr>
        <w:t xml:space="preserve"> zł</w:t>
      </w:r>
    </w:p>
    <w:p w:rsidR="00BF4D38" w:rsidRPr="007F1900" w:rsidRDefault="00FD7D98" w:rsidP="00BF4D38">
      <w:pPr>
        <w:jc w:val="both"/>
        <w:rPr>
          <w:rFonts w:ascii="Times New Roman" w:hAnsi="Times New Roman" w:cs="Times New Roman"/>
          <w:strike/>
          <w:sz w:val="24"/>
          <w:szCs w:val="24"/>
        </w:rPr>
      </w:pPr>
      <w:r w:rsidRPr="007F1900">
        <w:rPr>
          <w:rFonts w:ascii="Times New Roman" w:hAnsi="Times New Roman" w:cs="Times New Roman"/>
          <w:sz w:val="24"/>
          <w:szCs w:val="24"/>
        </w:rPr>
        <w:t>d/</w:t>
      </w:r>
      <w:r w:rsidR="005564F7">
        <w:rPr>
          <w:rFonts w:ascii="Times New Roman" w:hAnsi="Times New Roman" w:cs="Times New Roman"/>
          <w:sz w:val="24"/>
          <w:szCs w:val="24"/>
        </w:rPr>
        <w:t>inkaso</w:t>
      </w:r>
      <w:r w:rsidR="00BF4D38" w:rsidRPr="007F1900">
        <w:rPr>
          <w:rFonts w:ascii="Times New Roman" w:hAnsi="Times New Roman" w:cs="Times New Roman"/>
          <w:sz w:val="24"/>
          <w:szCs w:val="24"/>
        </w:rPr>
        <w:t>:</w:t>
      </w:r>
      <w:r w:rsidR="00124502" w:rsidRPr="007F1900">
        <w:rPr>
          <w:rFonts w:ascii="Times New Roman" w:hAnsi="Times New Roman" w:cs="Times New Roman"/>
          <w:sz w:val="24"/>
          <w:szCs w:val="24"/>
        </w:rPr>
        <w:t xml:space="preserve">  </w:t>
      </w:r>
      <w:r w:rsidR="005564F7">
        <w:rPr>
          <w:rFonts w:ascii="Times New Roman" w:hAnsi="Times New Roman" w:cs="Times New Roman"/>
          <w:sz w:val="24"/>
          <w:szCs w:val="24"/>
        </w:rPr>
        <w:t>33 902,46</w:t>
      </w:r>
      <w:r w:rsidR="007F1900">
        <w:rPr>
          <w:rFonts w:ascii="Times New Roman" w:hAnsi="Times New Roman" w:cs="Times New Roman"/>
          <w:sz w:val="24"/>
          <w:szCs w:val="24"/>
        </w:rPr>
        <w:t xml:space="preserve"> zł</w:t>
      </w:r>
    </w:p>
    <w:p w:rsidR="00BF4D38" w:rsidRPr="00FD7D98" w:rsidRDefault="00BF4D38" w:rsidP="00BF4D38">
      <w:pPr>
        <w:jc w:val="both"/>
        <w:rPr>
          <w:rFonts w:ascii="Times New Roman" w:eastAsia="Times New Roman" w:hAnsi="Times New Roman" w:cs="Times New Roman"/>
          <w:sz w:val="24"/>
          <w:szCs w:val="24"/>
          <w:lang w:eastAsia="pl-PL"/>
        </w:rPr>
      </w:pPr>
    </w:p>
    <w:p w:rsidR="007F1900" w:rsidRDefault="00BF4D38" w:rsidP="00BF4D38">
      <w:pPr>
        <w:jc w:val="both"/>
        <w:rPr>
          <w:rFonts w:ascii="Times New Roman" w:hAnsi="Times New Roman" w:cs="Times New Roman"/>
          <w:b/>
          <w:sz w:val="24"/>
          <w:szCs w:val="24"/>
          <w:u w:val="single"/>
        </w:rPr>
      </w:pPr>
      <w:r w:rsidRPr="00FD7D98">
        <w:rPr>
          <w:rFonts w:ascii="Times New Roman" w:hAnsi="Times New Roman" w:cs="Times New Roman"/>
          <w:b/>
          <w:sz w:val="24"/>
          <w:szCs w:val="24"/>
          <w:u w:val="single"/>
        </w:rPr>
        <w:t xml:space="preserve">Wykonanie planu: </w:t>
      </w:r>
      <w:r w:rsidR="0065629E">
        <w:rPr>
          <w:rFonts w:ascii="Times New Roman" w:hAnsi="Times New Roman" w:cs="Times New Roman"/>
          <w:b/>
          <w:sz w:val="24"/>
          <w:szCs w:val="24"/>
          <w:u w:val="single"/>
        </w:rPr>
        <w:t>883 065,18</w:t>
      </w:r>
      <w:r w:rsidR="007F1900">
        <w:rPr>
          <w:rFonts w:ascii="Times New Roman" w:hAnsi="Times New Roman" w:cs="Times New Roman"/>
          <w:b/>
          <w:sz w:val="24"/>
          <w:szCs w:val="24"/>
          <w:u w:val="single"/>
        </w:rPr>
        <w:t xml:space="preserve"> zł</w:t>
      </w:r>
    </w:p>
    <w:p w:rsidR="00BF4D38" w:rsidRPr="00FD7D98" w:rsidRDefault="00BF4D38" w:rsidP="00BF4D38">
      <w:pPr>
        <w:jc w:val="both"/>
        <w:rPr>
          <w:rFonts w:ascii="Times New Roman" w:hAnsi="Times New Roman" w:cs="Times New Roman"/>
          <w:b/>
          <w:sz w:val="24"/>
          <w:szCs w:val="24"/>
          <w:u w:val="single"/>
        </w:rPr>
      </w:pPr>
      <w:r w:rsidRPr="00FD7D98">
        <w:rPr>
          <w:rFonts w:ascii="Times New Roman" w:hAnsi="Times New Roman" w:cs="Times New Roman"/>
          <w:b/>
          <w:sz w:val="24"/>
          <w:szCs w:val="24"/>
          <w:u w:val="single"/>
        </w:rPr>
        <w:t>W tym:</w:t>
      </w:r>
    </w:p>
    <w:p w:rsidR="00024272" w:rsidRDefault="00BF4D38" w:rsidP="00BF4D38">
      <w:pPr>
        <w:jc w:val="both"/>
        <w:rPr>
          <w:rFonts w:ascii="Times New Roman" w:hAnsi="Times New Roman" w:cs="Times New Roman"/>
          <w:b/>
          <w:sz w:val="24"/>
          <w:szCs w:val="24"/>
        </w:rPr>
      </w:pPr>
      <w:r w:rsidRPr="00FD7D98">
        <w:rPr>
          <w:rFonts w:ascii="Times New Roman" w:hAnsi="Times New Roman" w:cs="Times New Roman"/>
          <w:sz w:val="24"/>
          <w:szCs w:val="24"/>
        </w:rPr>
        <w:t xml:space="preserve">a/ wynagrodzenie i pochodne wynagrodzenia: </w:t>
      </w:r>
      <w:r w:rsidR="005564F7">
        <w:rPr>
          <w:rFonts w:ascii="Times New Roman" w:hAnsi="Times New Roman" w:cs="Times New Roman"/>
          <w:sz w:val="24"/>
          <w:szCs w:val="24"/>
        </w:rPr>
        <w:t>61 104,07</w:t>
      </w:r>
      <w:r w:rsidR="007F1900">
        <w:rPr>
          <w:rFonts w:ascii="Times New Roman" w:hAnsi="Times New Roman" w:cs="Times New Roman"/>
          <w:sz w:val="24"/>
          <w:szCs w:val="24"/>
        </w:rPr>
        <w:t xml:space="preserve"> zł</w:t>
      </w:r>
    </w:p>
    <w:p w:rsidR="00BF4D38" w:rsidRPr="00FD7D98" w:rsidRDefault="00BF4D38" w:rsidP="00BF4D38">
      <w:pPr>
        <w:jc w:val="both"/>
        <w:rPr>
          <w:rFonts w:ascii="Times New Roman" w:eastAsia="Times New Roman" w:hAnsi="Times New Roman" w:cs="Times New Roman"/>
          <w:b/>
          <w:sz w:val="24"/>
          <w:szCs w:val="24"/>
          <w:lang w:eastAsia="pl-PL"/>
        </w:rPr>
      </w:pPr>
      <w:r w:rsidRPr="00FD7D98">
        <w:rPr>
          <w:rFonts w:ascii="Times New Roman" w:hAnsi="Times New Roman" w:cs="Times New Roman"/>
          <w:sz w:val="24"/>
          <w:szCs w:val="24"/>
        </w:rPr>
        <w:t xml:space="preserve">b/ </w:t>
      </w:r>
      <w:r w:rsidRPr="00FD7D98">
        <w:rPr>
          <w:rFonts w:ascii="Times New Roman" w:eastAsia="Times New Roman" w:hAnsi="Times New Roman" w:cs="Times New Roman"/>
          <w:sz w:val="24"/>
          <w:szCs w:val="24"/>
          <w:lang w:eastAsia="pl-PL"/>
        </w:rPr>
        <w:t xml:space="preserve">odbiór, transport i zagospodarowanie odpadów komunalnych: </w:t>
      </w:r>
      <w:r w:rsidR="005564F7">
        <w:rPr>
          <w:rFonts w:ascii="Times New Roman" w:eastAsia="Times New Roman" w:hAnsi="Times New Roman" w:cs="Times New Roman"/>
          <w:sz w:val="24"/>
          <w:szCs w:val="24"/>
          <w:lang w:eastAsia="pl-PL"/>
        </w:rPr>
        <w:t>784 293,56</w:t>
      </w:r>
      <w:r w:rsidR="007F1900">
        <w:rPr>
          <w:rFonts w:ascii="Times New Roman" w:eastAsia="Times New Roman" w:hAnsi="Times New Roman" w:cs="Times New Roman"/>
          <w:sz w:val="24"/>
          <w:szCs w:val="24"/>
          <w:lang w:eastAsia="pl-PL"/>
        </w:rPr>
        <w:t xml:space="preserve"> zł</w:t>
      </w:r>
    </w:p>
    <w:p w:rsidR="00BF4D38" w:rsidRPr="00FD7D98" w:rsidRDefault="00BF4D38" w:rsidP="00BF4D38">
      <w:pPr>
        <w:jc w:val="both"/>
        <w:rPr>
          <w:rFonts w:ascii="Times New Roman" w:eastAsia="Times New Roman" w:hAnsi="Times New Roman" w:cs="Times New Roman"/>
          <w:b/>
          <w:sz w:val="24"/>
          <w:szCs w:val="24"/>
          <w:lang w:eastAsia="pl-PL"/>
        </w:rPr>
      </w:pPr>
      <w:r w:rsidRPr="00FD7D98">
        <w:rPr>
          <w:rFonts w:ascii="Times New Roman" w:eastAsia="Times New Roman" w:hAnsi="Times New Roman" w:cs="Times New Roman"/>
          <w:sz w:val="24"/>
          <w:szCs w:val="24"/>
          <w:lang w:eastAsia="pl-PL"/>
        </w:rPr>
        <w:t>c/ zakup materiałów i usług do obsł</w:t>
      </w:r>
      <w:r w:rsidR="00FD7D98" w:rsidRPr="00FD7D98">
        <w:rPr>
          <w:rFonts w:ascii="Times New Roman" w:eastAsia="Times New Roman" w:hAnsi="Times New Roman" w:cs="Times New Roman"/>
          <w:sz w:val="24"/>
          <w:szCs w:val="24"/>
          <w:lang w:eastAsia="pl-PL"/>
        </w:rPr>
        <w:t>ugi systemu gospodarki odpadami</w:t>
      </w:r>
      <w:r w:rsidR="00024272">
        <w:rPr>
          <w:rFonts w:ascii="Times New Roman" w:eastAsia="Times New Roman" w:hAnsi="Times New Roman" w:cs="Times New Roman"/>
          <w:sz w:val="24"/>
          <w:szCs w:val="24"/>
          <w:lang w:eastAsia="pl-PL"/>
        </w:rPr>
        <w:t>:</w:t>
      </w:r>
      <w:r w:rsidR="005564F7">
        <w:rPr>
          <w:rFonts w:ascii="Times New Roman" w:eastAsia="Times New Roman" w:hAnsi="Times New Roman" w:cs="Times New Roman"/>
          <w:sz w:val="24"/>
          <w:szCs w:val="24"/>
          <w:lang w:eastAsia="pl-PL"/>
        </w:rPr>
        <w:t xml:space="preserve"> 5 297,54</w:t>
      </w:r>
      <w:r w:rsidR="007F1900">
        <w:rPr>
          <w:rFonts w:ascii="Times New Roman" w:eastAsia="Times New Roman" w:hAnsi="Times New Roman" w:cs="Times New Roman"/>
          <w:sz w:val="24"/>
          <w:szCs w:val="24"/>
          <w:lang w:eastAsia="pl-PL"/>
        </w:rPr>
        <w:t xml:space="preserve"> zł</w:t>
      </w:r>
    </w:p>
    <w:p w:rsidR="00496E88" w:rsidRPr="00E801EB" w:rsidRDefault="00BF4D38" w:rsidP="00E801EB">
      <w:pPr>
        <w:jc w:val="both"/>
        <w:rPr>
          <w:rFonts w:ascii="Times New Roman" w:eastAsia="Times New Roman" w:hAnsi="Times New Roman" w:cs="Times New Roman"/>
          <w:sz w:val="24"/>
          <w:szCs w:val="24"/>
          <w:lang w:eastAsia="pl-PL"/>
        </w:rPr>
      </w:pPr>
      <w:r w:rsidRPr="00FD7D98">
        <w:rPr>
          <w:rFonts w:ascii="Times New Roman" w:eastAsia="Times New Roman" w:hAnsi="Times New Roman" w:cs="Times New Roman"/>
          <w:sz w:val="24"/>
          <w:szCs w:val="24"/>
          <w:lang w:eastAsia="pl-PL"/>
        </w:rPr>
        <w:t>d/</w:t>
      </w:r>
      <w:r w:rsidR="005564F7">
        <w:rPr>
          <w:rFonts w:ascii="Times New Roman" w:eastAsia="Times New Roman" w:hAnsi="Times New Roman" w:cs="Times New Roman"/>
          <w:sz w:val="24"/>
          <w:szCs w:val="24"/>
          <w:lang w:eastAsia="pl-PL"/>
        </w:rPr>
        <w:t>inkaso</w:t>
      </w:r>
      <w:r w:rsidRPr="007F1900">
        <w:rPr>
          <w:rFonts w:ascii="Times New Roman" w:eastAsia="Times New Roman" w:hAnsi="Times New Roman" w:cs="Times New Roman"/>
          <w:sz w:val="24"/>
          <w:szCs w:val="24"/>
          <w:lang w:eastAsia="pl-PL"/>
        </w:rPr>
        <w:t>:</w:t>
      </w:r>
      <w:r w:rsidR="00FD7D98" w:rsidRPr="007F1900">
        <w:rPr>
          <w:rFonts w:ascii="Times New Roman" w:eastAsia="Times New Roman" w:hAnsi="Times New Roman" w:cs="Times New Roman"/>
          <w:sz w:val="24"/>
          <w:szCs w:val="24"/>
          <w:lang w:eastAsia="pl-PL"/>
        </w:rPr>
        <w:t xml:space="preserve"> </w:t>
      </w:r>
      <w:r w:rsidR="005564F7">
        <w:rPr>
          <w:rFonts w:ascii="Times New Roman" w:eastAsia="Times New Roman" w:hAnsi="Times New Roman" w:cs="Times New Roman"/>
          <w:sz w:val="24"/>
          <w:szCs w:val="24"/>
          <w:lang w:eastAsia="pl-PL"/>
        </w:rPr>
        <w:t>32 370,01</w:t>
      </w:r>
      <w:r w:rsidR="007F1900" w:rsidRPr="007F1900">
        <w:rPr>
          <w:rFonts w:ascii="Times New Roman" w:eastAsia="Times New Roman" w:hAnsi="Times New Roman" w:cs="Times New Roman"/>
          <w:sz w:val="24"/>
          <w:szCs w:val="24"/>
          <w:lang w:eastAsia="pl-PL"/>
        </w:rPr>
        <w:t xml:space="preserve"> zł</w:t>
      </w:r>
    </w:p>
    <w:p w:rsidR="00321EDC" w:rsidRPr="00024272" w:rsidRDefault="00321EDC">
      <w:pPr>
        <w:rPr>
          <w:rFonts w:ascii="Times New Roman" w:eastAsia="Times New Roman" w:hAnsi="Times New Roman" w:cs="Times New Roman"/>
          <w:sz w:val="24"/>
          <w:szCs w:val="24"/>
          <w:lang w:eastAsia="pl-PL"/>
        </w:rPr>
      </w:pPr>
      <w:r w:rsidRPr="00024272">
        <w:rPr>
          <w:rFonts w:ascii="Times New Roman" w:eastAsia="Times New Roman" w:hAnsi="Times New Roman" w:cs="Times New Roman"/>
          <w:sz w:val="24"/>
          <w:szCs w:val="24"/>
          <w:lang w:eastAsia="pl-PL"/>
        </w:rPr>
        <w:t xml:space="preserve">Informacja o odebranych odpadach komunalnych </w:t>
      </w:r>
    </w:p>
    <w:p w:rsidR="001D143F" w:rsidRDefault="001D143F" w:rsidP="001D143F">
      <w:pPr>
        <w:rPr>
          <w:rFonts w:ascii="Times New Roman" w:eastAsia="Times New Roman" w:hAnsi="Times New Roman" w:cs="Times New Roman"/>
          <w:b/>
          <w:sz w:val="24"/>
          <w:szCs w:val="24"/>
          <w:lang w:eastAsia="pl-PL"/>
        </w:rPr>
      </w:pPr>
      <w:r w:rsidRPr="00024272">
        <w:rPr>
          <w:rFonts w:ascii="Times New Roman" w:eastAsia="Times New Roman" w:hAnsi="Times New Roman" w:cs="Times New Roman"/>
          <w:sz w:val="24"/>
          <w:szCs w:val="24"/>
          <w:lang w:eastAsia="pl-PL"/>
        </w:rPr>
        <w:t>Szacunkow</w:t>
      </w:r>
      <w:r w:rsidR="005564F7">
        <w:rPr>
          <w:rFonts w:ascii="Times New Roman" w:eastAsia="Times New Roman" w:hAnsi="Times New Roman" w:cs="Times New Roman"/>
          <w:sz w:val="24"/>
          <w:szCs w:val="24"/>
          <w:lang w:eastAsia="pl-PL"/>
        </w:rPr>
        <w:t>a ilość odpadów zebranych w 2020</w:t>
      </w:r>
      <w:r w:rsidRPr="00024272">
        <w:rPr>
          <w:rFonts w:ascii="Times New Roman" w:eastAsia="Times New Roman" w:hAnsi="Times New Roman" w:cs="Times New Roman"/>
          <w:sz w:val="24"/>
          <w:szCs w:val="24"/>
          <w:lang w:eastAsia="pl-PL"/>
        </w:rPr>
        <w:t xml:space="preserve"> roku zgodnie z danymi ze sprawozdań:</w:t>
      </w:r>
      <w:r w:rsidRPr="00024272">
        <w:rPr>
          <w:rFonts w:ascii="Times New Roman" w:eastAsia="Times New Roman" w:hAnsi="Times New Roman" w:cs="Times New Roman"/>
          <w:b/>
          <w:sz w:val="24"/>
          <w:szCs w:val="24"/>
          <w:lang w:eastAsia="pl-PL"/>
        </w:rPr>
        <w:br/>
      </w:r>
    </w:p>
    <w:tbl>
      <w:tblPr>
        <w:tblW w:w="10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85"/>
        <w:gridCol w:w="5319"/>
        <w:gridCol w:w="2888"/>
      </w:tblGrid>
      <w:tr w:rsidR="00877524" w:rsidRPr="00E94DD6"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20 03 01</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Niesegregowane (zmieszane) odpady komunalne</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5564F7"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312,6000</w:t>
            </w:r>
          </w:p>
        </w:tc>
      </w:tr>
      <w:tr w:rsidR="00877524" w:rsidRPr="00E94DD6"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15 01 07</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Opakowania ze szkła</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AB7DC0"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107,86</w:t>
            </w:r>
            <w:r w:rsidR="00877524" w:rsidRPr="00877524">
              <w:rPr>
                <w:rFonts w:ascii="Times New Roman" w:eastAsia="Times New Roman" w:hAnsi="Times New Roman" w:cs="Times New Roman"/>
                <w:b/>
                <w:sz w:val="24"/>
                <w:szCs w:val="24"/>
                <w:lang w:eastAsia="pl-PL"/>
              </w:rPr>
              <w:t>00</w:t>
            </w:r>
          </w:p>
        </w:tc>
      </w:tr>
      <w:tr w:rsidR="00877524" w:rsidRPr="00DA391E"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15 01 02</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 xml:space="preserve">Opakowania </w:t>
            </w:r>
            <w:r w:rsidRPr="00877524">
              <w:rPr>
                <w:rFonts w:ascii="Times New Roman" w:eastAsia="Times New Roman" w:hAnsi="Times New Roman" w:cs="Times New Roman"/>
                <w:b/>
                <w:sz w:val="24"/>
                <w:szCs w:val="24"/>
                <w:lang w:eastAsia="pl-PL"/>
              </w:rPr>
              <w:br/>
              <w:t>z tworzyw sztucznych</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924B64"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2,4600</w:t>
            </w:r>
          </w:p>
        </w:tc>
      </w:tr>
      <w:tr w:rsidR="00877524" w:rsidRPr="00DA391E"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20 02 03</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Inne odpady nie ulegające biodegradacji</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924B64"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7,1400</w:t>
            </w:r>
          </w:p>
        </w:tc>
      </w:tr>
      <w:tr w:rsidR="00877524" w:rsidRPr="007B2D38"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15 01 06</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Zmieszane odpady opakowaniowe</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924B6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18</w:t>
            </w:r>
            <w:r w:rsidR="00924B64">
              <w:rPr>
                <w:rFonts w:ascii="Times New Roman" w:eastAsia="Times New Roman" w:hAnsi="Times New Roman" w:cs="Times New Roman"/>
                <w:b/>
                <w:sz w:val="24"/>
                <w:szCs w:val="24"/>
                <w:lang w:eastAsia="pl-PL"/>
              </w:rPr>
              <w:t>8</w:t>
            </w:r>
            <w:r w:rsidR="001601C7">
              <w:rPr>
                <w:rFonts w:ascii="Times New Roman" w:eastAsia="Times New Roman" w:hAnsi="Times New Roman" w:cs="Times New Roman"/>
                <w:b/>
                <w:sz w:val="24"/>
                <w:szCs w:val="24"/>
                <w:lang w:eastAsia="pl-PL"/>
              </w:rPr>
              <w:t>,57</w:t>
            </w:r>
            <w:r>
              <w:rPr>
                <w:rFonts w:ascii="Times New Roman" w:eastAsia="Times New Roman" w:hAnsi="Times New Roman" w:cs="Times New Roman"/>
                <w:b/>
                <w:sz w:val="24"/>
                <w:szCs w:val="24"/>
                <w:lang w:eastAsia="pl-PL"/>
              </w:rPr>
              <w:t>00</w:t>
            </w:r>
          </w:p>
        </w:tc>
      </w:tr>
      <w:tr w:rsidR="00877524" w:rsidRPr="00E94DD6"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15 01 01</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Opakowania z papieru i tektury</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1601C7"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2,83</w:t>
            </w:r>
            <w:r w:rsidR="00877524" w:rsidRPr="00877524">
              <w:rPr>
                <w:rFonts w:ascii="Times New Roman" w:eastAsia="Times New Roman" w:hAnsi="Times New Roman" w:cs="Times New Roman"/>
                <w:b/>
                <w:sz w:val="24"/>
                <w:szCs w:val="24"/>
                <w:lang w:eastAsia="pl-PL"/>
              </w:rPr>
              <w:t>00</w:t>
            </w:r>
          </w:p>
        </w:tc>
      </w:tr>
      <w:tr w:rsidR="00877524" w:rsidRPr="00E94DD6"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20 03 07</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Odpady wielkogabarytowe</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FA5ABE"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25,1400</w:t>
            </w:r>
          </w:p>
        </w:tc>
      </w:tr>
      <w:tr w:rsidR="00877524" w:rsidRPr="00E94DD6"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FA5ABE" w:rsidP="00FA5ABE">
            <w:pPr>
              <w:rPr>
                <w:rFonts w:ascii="Times New Roman" w:eastAsia="Times New Roman" w:hAnsi="Times New Roman" w:cs="Times New Roman"/>
                <w:b/>
                <w:sz w:val="24"/>
                <w:szCs w:val="24"/>
                <w:lang w:eastAsia="pl-PL"/>
              </w:rPr>
            </w:pPr>
            <w:r w:rsidRPr="00FA5ABE">
              <w:rPr>
                <w:rFonts w:ascii="Times New Roman" w:eastAsia="Times New Roman" w:hAnsi="Times New Roman" w:cs="Times New Roman"/>
                <w:b/>
                <w:bCs/>
                <w:sz w:val="24"/>
                <w:szCs w:val="24"/>
                <w:lang w:eastAsia="pl-PL"/>
              </w:rPr>
              <w:t>20 01 36</w:t>
            </w:r>
            <w:r>
              <w:rPr>
                <w:rFonts w:ascii="Times New Roman" w:eastAsia="Times New Roman" w:hAnsi="Times New Roman" w:cs="Times New Roman"/>
                <w:b/>
                <w:sz w:val="24"/>
                <w:szCs w:val="24"/>
                <w:lang w:eastAsia="pl-PL"/>
              </w:rPr>
              <w:t>  </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FA5ABE"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w:t>
            </w:r>
            <w:r w:rsidRPr="00FA5ABE">
              <w:rPr>
                <w:rFonts w:ascii="Times New Roman" w:eastAsia="Times New Roman" w:hAnsi="Times New Roman" w:cs="Times New Roman"/>
                <w:b/>
                <w:sz w:val="24"/>
                <w:szCs w:val="24"/>
                <w:lang w:eastAsia="pl-PL"/>
              </w:rPr>
              <w:t>użyte urządzenia elektryczne i elektroniczne inne niż wymienione w 20 01 21, 20 01 23 i 20 01 35</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FA5ABE"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4,8800</w:t>
            </w:r>
          </w:p>
        </w:tc>
      </w:tr>
      <w:tr w:rsidR="00FA5ABE" w:rsidRPr="00E94DD6"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5ABE" w:rsidRPr="00FA5ABE" w:rsidRDefault="00FA5ABE" w:rsidP="00FA5ABE">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16 82 02</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5ABE" w:rsidRDefault="00FA5ABE"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Odpady inne niż wymienione w 16 82 01</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5ABE" w:rsidRDefault="00FA5ABE"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20,3600</w:t>
            </w:r>
          </w:p>
        </w:tc>
      </w:tr>
      <w:tr w:rsidR="002B06F0" w:rsidRPr="00E94DD6"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6F0" w:rsidRDefault="002B06F0" w:rsidP="00FA5ABE">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16 01 03 </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6F0" w:rsidRDefault="002B06F0"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Zużyte opony</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6F0" w:rsidRDefault="002B06F0"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2,5260</w:t>
            </w:r>
          </w:p>
        </w:tc>
      </w:tr>
      <w:tr w:rsidR="00877524" w:rsidRPr="00E94DD6"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17 01 01</w:t>
            </w: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877524" w:rsidP="00877524">
            <w:pPr>
              <w:rPr>
                <w:rFonts w:ascii="Times New Roman" w:eastAsia="Times New Roman" w:hAnsi="Times New Roman" w:cs="Times New Roman"/>
                <w:b/>
                <w:sz w:val="24"/>
                <w:szCs w:val="24"/>
                <w:lang w:eastAsia="pl-PL"/>
              </w:rPr>
            </w:pPr>
            <w:r w:rsidRPr="00877524">
              <w:rPr>
                <w:rFonts w:ascii="Times New Roman" w:eastAsia="Times New Roman" w:hAnsi="Times New Roman" w:cs="Times New Roman"/>
                <w:b/>
                <w:sz w:val="24"/>
                <w:szCs w:val="24"/>
                <w:lang w:eastAsia="pl-PL"/>
              </w:rPr>
              <w:t xml:space="preserve">Odpady betonu oraz gruz betonowy z rozbiórki </w:t>
            </w:r>
            <w:r w:rsidRPr="00877524">
              <w:rPr>
                <w:rFonts w:ascii="Times New Roman" w:eastAsia="Times New Roman" w:hAnsi="Times New Roman" w:cs="Times New Roman"/>
                <w:b/>
                <w:sz w:val="24"/>
                <w:szCs w:val="24"/>
                <w:lang w:eastAsia="pl-PL"/>
              </w:rPr>
              <w:br/>
              <w:t>i remontów</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524" w:rsidRPr="00877524" w:rsidRDefault="002B06F0" w:rsidP="002B06F0">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0,01</w:t>
            </w:r>
            <w:r w:rsidR="00877524" w:rsidRPr="00877524">
              <w:rPr>
                <w:rFonts w:ascii="Times New Roman" w:eastAsia="Times New Roman" w:hAnsi="Times New Roman" w:cs="Times New Roman"/>
                <w:b/>
                <w:sz w:val="24"/>
                <w:szCs w:val="24"/>
                <w:lang w:eastAsia="pl-PL"/>
              </w:rPr>
              <w:t>0</w:t>
            </w:r>
            <w:r w:rsidR="0000570B">
              <w:rPr>
                <w:rFonts w:ascii="Times New Roman" w:eastAsia="Times New Roman" w:hAnsi="Times New Roman" w:cs="Times New Roman"/>
                <w:b/>
                <w:sz w:val="24"/>
                <w:szCs w:val="24"/>
                <w:lang w:eastAsia="pl-PL"/>
              </w:rPr>
              <w:t>0</w:t>
            </w:r>
          </w:p>
        </w:tc>
      </w:tr>
      <w:tr w:rsidR="001D2461" w:rsidRPr="00E94DD6" w:rsidTr="001D2461">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2461" w:rsidRPr="00877524" w:rsidRDefault="001D2461" w:rsidP="00877524">
            <w:pPr>
              <w:rPr>
                <w:rFonts w:ascii="Times New Roman" w:eastAsia="Times New Roman" w:hAnsi="Times New Roman" w:cs="Times New Roman"/>
                <w:b/>
                <w:sz w:val="24"/>
                <w:szCs w:val="24"/>
                <w:lang w:eastAsia="pl-PL"/>
              </w:rPr>
            </w:pPr>
          </w:p>
        </w:tc>
        <w:tc>
          <w:tcPr>
            <w:tcW w:w="5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2461" w:rsidRPr="00877524" w:rsidRDefault="001D2461" w:rsidP="0087752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SUMA</w:t>
            </w:r>
          </w:p>
        </w:tc>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2461" w:rsidRDefault="001D2461" w:rsidP="002B06F0">
            <w:pPr>
              <w:rPr>
                <w:rFonts w:ascii="Times New Roman" w:eastAsia="Times New Roman" w:hAnsi="Times New Roman" w:cs="Times New Roman"/>
                <w:b/>
                <w:sz w:val="24"/>
                <w:szCs w:val="24"/>
                <w:lang w:eastAsia="pl-PL"/>
              </w:rPr>
            </w:pPr>
            <w:r w:rsidRPr="001D2461">
              <w:rPr>
                <w:rFonts w:ascii="Times New Roman" w:eastAsia="Times New Roman" w:hAnsi="Times New Roman" w:cs="Times New Roman"/>
                <w:b/>
                <w:sz w:val="24"/>
                <w:szCs w:val="24"/>
                <w:lang w:eastAsia="pl-PL"/>
              </w:rPr>
              <w:t>674,3760</w:t>
            </w:r>
          </w:p>
        </w:tc>
      </w:tr>
    </w:tbl>
    <w:p w:rsidR="004F506D" w:rsidRDefault="004F506D" w:rsidP="00321EDC">
      <w:pPr>
        <w:jc w:val="both"/>
        <w:rPr>
          <w:rFonts w:ascii="Times New Roman" w:eastAsia="Times New Roman" w:hAnsi="Times New Roman" w:cs="Times New Roman"/>
          <w:b/>
          <w:sz w:val="24"/>
          <w:szCs w:val="24"/>
          <w:lang w:eastAsia="pl-PL"/>
        </w:rPr>
      </w:pPr>
    </w:p>
    <w:tbl>
      <w:tblPr>
        <w:tblW w:w="10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5178"/>
        <w:gridCol w:w="1986"/>
      </w:tblGrid>
      <w:tr w:rsidR="001D2461" w:rsidRPr="001D2461" w:rsidTr="001D2461">
        <w:trPr>
          <w:trHeight w:val="885"/>
        </w:trPr>
        <w:tc>
          <w:tcPr>
            <w:tcW w:w="10992" w:type="dxa"/>
            <w:gridSpan w:val="3"/>
            <w:shd w:val="clear" w:color="000000" w:fill="D9D9D9"/>
            <w:vAlign w:val="center"/>
            <w:hideMark/>
          </w:tcPr>
          <w:p w:rsidR="001D2461" w:rsidRPr="001D2461" w:rsidRDefault="001D2461" w:rsidP="001D2461">
            <w:pPr>
              <w:rPr>
                <w:rFonts w:ascii="Times New Roman" w:eastAsia="Times New Roman" w:hAnsi="Times New Roman" w:cs="Times New Roman"/>
                <w:b/>
                <w:sz w:val="24"/>
                <w:szCs w:val="24"/>
                <w:lang w:eastAsia="pl-PL"/>
              </w:rPr>
            </w:pPr>
          </w:p>
          <w:p w:rsidR="001D2461" w:rsidRPr="001D2461" w:rsidRDefault="001D2461" w:rsidP="001D2461">
            <w:pPr>
              <w:jc w:val="both"/>
              <w:rPr>
                <w:rFonts w:ascii="Times New Roman" w:eastAsia="Times New Roman" w:hAnsi="Times New Roman" w:cs="Times New Roman"/>
                <w:b/>
                <w:sz w:val="24"/>
                <w:szCs w:val="24"/>
                <w:lang w:eastAsia="pl-PL"/>
              </w:rPr>
            </w:pPr>
            <w:r w:rsidRPr="001D2461">
              <w:rPr>
                <w:rFonts w:ascii="Times New Roman" w:eastAsia="Times New Roman" w:hAnsi="Times New Roman" w:cs="Times New Roman"/>
                <w:b/>
                <w:sz w:val="24"/>
                <w:szCs w:val="24"/>
                <w:lang w:eastAsia="pl-PL"/>
              </w:rPr>
              <w:t>a) Informacja o masie odpadów papieru, metali, tworzyw sztucznych i szkła</w:t>
            </w:r>
            <w:r w:rsidRPr="001D2461">
              <w:rPr>
                <w:rFonts w:ascii="Times New Roman" w:eastAsia="Times New Roman" w:hAnsi="Times New Roman" w:cs="Times New Roman"/>
                <w:sz w:val="24"/>
                <w:szCs w:val="24"/>
                <w:vertAlign w:val="superscript"/>
                <w:lang w:eastAsia="pl-PL"/>
              </w:rPr>
              <w:t>12)</w:t>
            </w:r>
            <w:r w:rsidRPr="001D2461">
              <w:rPr>
                <w:rFonts w:ascii="Times New Roman" w:eastAsia="Times New Roman" w:hAnsi="Times New Roman" w:cs="Times New Roman"/>
                <w:sz w:val="24"/>
                <w:szCs w:val="24"/>
                <w:lang w:eastAsia="pl-PL"/>
              </w:rPr>
              <w:t xml:space="preserve"> </w:t>
            </w:r>
            <w:r w:rsidRPr="001D2461">
              <w:rPr>
                <w:rFonts w:ascii="Times New Roman" w:eastAsia="Times New Roman" w:hAnsi="Times New Roman" w:cs="Times New Roman"/>
                <w:b/>
                <w:sz w:val="24"/>
                <w:szCs w:val="24"/>
                <w:lang w:eastAsia="pl-PL"/>
              </w:rPr>
              <w:t xml:space="preserve">przygotowanych do ponownego użycia i poddanych recyklingowi z odpadów odebranych i zebranych z terenu gminy/związku międzygminnego w danym okresie sprawozdawczym </w:t>
            </w:r>
          </w:p>
          <w:p w:rsidR="001D2461" w:rsidRPr="001D2461" w:rsidRDefault="001D2461" w:rsidP="001D2461">
            <w:pPr>
              <w:rPr>
                <w:rFonts w:ascii="Times New Roman" w:eastAsia="Times New Roman" w:hAnsi="Times New Roman" w:cs="Times New Roman"/>
                <w:b/>
                <w:sz w:val="24"/>
                <w:szCs w:val="24"/>
                <w:lang w:eastAsia="pl-PL"/>
              </w:rPr>
            </w:pPr>
          </w:p>
        </w:tc>
      </w:tr>
      <w:tr w:rsidR="001D2461" w:rsidRPr="001D2461" w:rsidTr="001D2461">
        <w:trPr>
          <w:trHeight w:val="1710"/>
        </w:trPr>
        <w:tc>
          <w:tcPr>
            <w:tcW w:w="3828" w:type="dxa"/>
            <w:shd w:val="clear" w:color="000000" w:fill="D9D9D9"/>
            <w:hideMark/>
          </w:tcPr>
          <w:p w:rsidR="001D2461" w:rsidRPr="001D2461" w:rsidRDefault="001D2461" w:rsidP="001D2461">
            <w:pPr>
              <w:jc w:val="center"/>
              <w:rPr>
                <w:rFonts w:ascii="Times New Roman" w:eastAsia="Times New Roman" w:hAnsi="Times New Roman" w:cs="Times New Roman"/>
                <w:sz w:val="20"/>
                <w:szCs w:val="20"/>
                <w:lang w:eastAsia="pl-PL"/>
              </w:rPr>
            </w:pPr>
          </w:p>
          <w:p w:rsidR="001D2461" w:rsidRPr="001D2461" w:rsidRDefault="001D2461" w:rsidP="001D2461">
            <w:pPr>
              <w:jc w:val="center"/>
              <w:rPr>
                <w:rFonts w:ascii="Times New Roman" w:eastAsia="Times New Roman" w:hAnsi="Times New Roman" w:cs="Times New Roman"/>
                <w:sz w:val="20"/>
                <w:szCs w:val="20"/>
                <w:lang w:eastAsia="pl-PL"/>
              </w:rPr>
            </w:pPr>
            <w:r w:rsidRPr="001D2461">
              <w:rPr>
                <w:rFonts w:ascii="Times New Roman" w:eastAsia="Times New Roman" w:hAnsi="Times New Roman" w:cs="Times New Roman"/>
                <w:sz w:val="20"/>
                <w:szCs w:val="20"/>
                <w:lang w:eastAsia="pl-PL"/>
              </w:rPr>
              <w:t>Kod odpadów przygotowanych do ponownego użycia i poddanych recyklingowi</w:t>
            </w:r>
            <w:r w:rsidRPr="001D2461">
              <w:rPr>
                <w:rFonts w:ascii="Times New Roman" w:eastAsia="Times New Roman" w:hAnsi="Times New Roman" w:cs="Times New Roman"/>
                <w:sz w:val="20"/>
                <w:szCs w:val="20"/>
                <w:vertAlign w:val="superscript"/>
                <w:lang w:eastAsia="pl-PL"/>
              </w:rPr>
              <w:t>7)</w:t>
            </w:r>
          </w:p>
        </w:tc>
        <w:tc>
          <w:tcPr>
            <w:tcW w:w="5178" w:type="dxa"/>
            <w:shd w:val="clear" w:color="000000" w:fill="D9D9D9"/>
            <w:hideMark/>
          </w:tcPr>
          <w:p w:rsidR="001D2461" w:rsidRPr="001D2461" w:rsidRDefault="001D2461" w:rsidP="001D2461">
            <w:pPr>
              <w:jc w:val="center"/>
              <w:rPr>
                <w:rFonts w:ascii="Times New Roman" w:eastAsia="Times New Roman" w:hAnsi="Times New Roman" w:cs="Times New Roman"/>
                <w:sz w:val="20"/>
                <w:szCs w:val="20"/>
                <w:lang w:eastAsia="pl-PL"/>
              </w:rPr>
            </w:pPr>
          </w:p>
          <w:p w:rsidR="001D2461" w:rsidRPr="001D2461" w:rsidRDefault="001D2461" w:rsidP="001D2461">
            <w:pPr>
              <w:jc w:val="center"/>
              <w:rPr>
                <w:rFonts w:ascii="Times New Roman" w:eastAsia="Times New Roman" w:hAnsi="Times New Roman" w:cs="Times New Roman"/>
                <w:sz w:val="20"/>
                <w:szCs w:val="20"/>
                <w:lang w:eastAsia="pl-PL"/>
              </w:rPr>
            </w:pPr>
            <w:r w:rsidRPr="001D2461">
              <w:rPr>
                <w:rFonts w:ascii="Times New Roman" w:eastAsia="Times New Roman" w:hAnsi="Times New Roman" w:cs="Times New Roman"/>
                <w:sz w:val="20"/>
                <w:szCs w:val="20"/>
                <w:lang w:eastAsia="pl-PL"/>
              </w:rPr>
              <w:t>Rodzaj odpadów przygotowanych do ponownego użycia i poddanych recyklingowi</w:t>
            </w:r>
            <w:r w:rsidRPr="001D2461">
              <w:rPr>
                <w:rFonts w:ascii="Times New Roman" w:eastAsia="Times New Roman" w:hAnsi="Times New Roman" w:cs="Times New Roman"/>
                <w:sz w:val="20"/>
                <w:szCs w:val="20"/>
                <w:vertAlign w:val="superscript"/>
                <w:lang w:eastAsia="pl-PL"/>
              </w:rPr>
              <w:t>7)</w:t>
            </w:r>
          </w:p>
        </w:tc>
        <w:tc>
          <w:tcPr>
            <w:tcW w:w="1986" w:type="dxa"/>
            <w:shd w:val="clear" w:color="000000" w:fill="D9D9D9"/>
            <w:hideMark/>
          </w:tcPr>
          <w:p w:rsidR="001D2461" w:rsidRPr="001D2461" w:rsidRDefault="001D2461" w:rsidP="001D2461">
            <w:pPr>
              <w:jc w:val="center"/>
              <w:rPr>
                <w:rFonts w:ascii="Times New Roman" w:eastAsia="Times New Roman" w:hAnsi="Times New Roman" w:cs="Times New Roman"/>
                <w:sz w:val="20"/>
                <w:szCs w:val="20"/>
                <w:lang w:eastAsia="pl-PL"/>
              </w:rPr>
            </w:pPr>
          </w:p>
          <w:p w:rsidR="001D2461" w:rsidRPr="001D2461" w:rsidRDefault="001D2461" w:rsidP="00C80654">
            <w:pPr>
              <w:jc w:val="center"/>
              <w:rPr>
                <w:rFonts w:ascii="Times New Roman" w:eastAsia="Times New Roman" w:hAnsi="Times New Roman" w:cs="Times New Roman"/>
                <w:sz w:val="20"/>
                <w:szCs w:val="20"/>
                <w:vertAlign w:val="superscript"/>
                <w:lang w:eastAsia="pl-PL"/>
              </w:rPr>
            </w:pPr>
            <w:r w:rsidRPr="001D2461">
              <w:rPr>
                <w:rFonts w:ascii="Times New Roman" w:eastAsia="Times New Roman" w:hAnsi="Times New Roman" w:cs="Times New Roman"/>
                <w:sz w:val="20"/>
                <w:szCs w:val="20"/>
                <w:lang w:eastAsia="pl-PL"/>
              </w:rPr>
              <w:t>Masa odpadów przygotowanych do ponownego użycia i poddanych recyklingowi</w:t>
            </w:r>
            <w:r w:rsidRPr="001D2461">
              <w:rPr>
                <w:rFonts w:ascii="Times New Roman" w:eastAsia="Times New Roman" w:hAnsi="Times New Roman" w:cs="Times New Roman"/>
                <w:sz w:val="20"/>
                <w:szCs w:val="20"/>
                <w:vertAlign w:val="superscript"/>
                <w:lang w:eastAsia="pl-PL"/>
              </w:rPr>
              <w:t>8)</w:t>
            </w:r>
            <w:r w:rsidRPr="001D2461">
              <w:rPr>
                <w:rFonts w:ascii="Times New Roman" w:eastAsia="Times New Roman" w:hAnsi="Times New Roman" w:cs="Times New Roman"/>
                <w:sz w:val="20"/>
                <w:szCs w:val="20"/>
                <w:lang w:eastAsia="pl-PL"/>
              </w:rPr>
              <w:t xml:space="preserve"> [Mg]</w:t>
            </w:r>
          </w:p>
        </w:tc>
      </w:tr>
      <w:tr w:rsidR="001D2461" w:rsidRPr="001D2461" w:rsidTr="001D2461">
        <w:trPr>
          <w:trHeight w:val="300"/>
        </w:trPr>
        <w:tc>
          <w:tcPr>
            <w:tcW w:w="3828" w:type="dxa"/>
            <w:shd w:val="clear" w:color="auto" w:fill="auto"/>
            <w:noWrap/>
            <w:vAlign w:val="center"/>
            <w:hideMark/>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lastRenderedPageBreak/>
              <w:t>15 01 01</w:t>
            </w:r>
          </w:p>
        </w:tc>
        <w:tc>
          <w:tcPr>
            <w:tcW w:w="5178" w:type="dxa"/>
            <w:shd w:val="clear" w:color="auto" w:fill="auto"/>
            <w:noWrap/>
            <w:vAlign w:val="center"/>
            <w:hideMark/>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Opakowania z papieru i tektury</w:t>
            </w:r>
          </w:p>
        </w:tc>
        <w:tc>
          <w:tcPr>
            <w:tcW w:w="1986" w:type="dxa"/>
            <w:shd w:val="clear" w:color="auto" w:fill="auto"/>
            <w:noWrap/>
            <w:vAlign w:val="center"/>
            <w:hideMark/>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17,8694</w:t>
            </w:r>
          </w:p>
        </w:tc>
      </w:tr>
      <w:tr w:rsidR="001D2461" w:rsidRPr="001D2461" w:rsidTr="001D2461">
        <w:trPr>
          <w:trHeight w:val="300"/>
        </w:trPr>
        <w:tc>
          <w:tcPr>
            <w:tcW w:w="3828" w:type="dxa"/>
            <w:shd w:val="clear" w:color="auto" w:fill="auto"/>
            <w:noWrap/>
            <w:vAlign w:val="center"/>
            <w:hideMark/>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15 01 02</w:t>
            </w:r>
          </w:p>
        </w:tc>
        <w:tc>
          <w:tcPr>
            <w:tcW w:w="5178" w:type="dxa"/>
            <w:shd w:val="clear" w:color="auto" w:fill="auto"/>
            <w:noWrap/>
            <w:vAlign w:val="center"/>
            <w:hideMark/>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Opakowania z tworzyw sztucznych</w:t>
            </w:r>
          </w:p>
        </w:tc>
        <w:tc>
          <w:tcPr>
            <w:tcW w:w="1986" w:type="dxa"/>
            <w:shd w:val="clear" w:color="auto" w:fill="auto"/>
            <w:noWrap/>
            <w:vAlign w:val="center"/>
            <w:hideMark/>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29,0997</w:t>
            </w:r>
          </w:p>
        </w:tc>
      </w:tr>
      <w:tr w:rsidR="001D2461" w:rsidRPr="001D2461" w:rsidTr="001D2461">
        <w:trPr>
          <w:trHeight w:val="300"/>
        </w:trPr>
        <w:tc>
          <w:tcPr>
            <w:tcW w:w="3828" w:type="dxa"/>
            <w:shd w:val="clear" w:color="auto" w:fill="auto"/>
            <w:noWrap/>
            <w:vAlign w:val="center"/>
            <w:hideMark/>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15 01 04</w:t>
            </w:r>
          </w:p>
        </w:tc>
        <w:tc>
          <w:tcPr>
            <w:tcW w:w="5178" w:type="dxa"/>
            <w:shd w:val="clear" w:color="auto" w:fill="auto"/>
            <w:noWrap/>
            <w:vAlign w:val="center"/>
            <w:hideMark/>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Opakowania z metali</w:t>
            </w:r>
          </w:p>
        </w:tc>
        <w:tc>
          <w:tcPr>
            <w:tcW w:w="1986" w:type="dxa"/>
            <w:shd w:val="clear" w:color="auto" w:fill="auto"/>
            <w:noWrap/>
            <w:vAlign w:val="center"/>
            <w:hideMark/>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17,3347</w:t>
            </w:r>
          </w:p>
        </w:tc>
      </w:tr>
      <w:tr w:rsidR="001D2461" w:rsidRPr="001D2461" w:rsidTr="001D2461">
        <w:trPr>
          <w:trHeight w:val="300"/>
        </w:trPr>
        <w:tc>
          <w:tcPr>
            <w:tcW w:w="3828" w:type="dxa"/>
            <w:shd w:val="clear" w:color="auto" w:fill="auto"/>
            <w:noWrap/>
            <w:vAlign w:val="center"/>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15 01 05</w:t>
            </w:r>
          </w:p>
        </w:tc>
        <w:tc>
          <w:tcPr>
            <w:tcW w:w="5178" w:type="dxa"/>
            <w:shd w:val="clear" w:color="auto" w:fill="auto"/>
            <w:noWrap/>
            <w:vAlign w:val="center"/>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Opakowania wielomateriałowe</w:t>
            </w:r>
          </w:p>
        </w:tc>
        <w:tc>
          <w:tcPr>
            <w:tcW w:w="1986" w:type="dxa"/>
            <w:shd w:val="clear" w:color="auto" w:fill="auto"/>
            <w:noWrap/>
            <w:vAlign w:val="center"/>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0,1030</w:t>
            </w:r>
          </w:p>
        </w:tc>
      </w:tr>
      <w:tr w:rsidR="001D2461" w:rsidRPr="001D2461" w:rsidTr="001D2461">
        <w:trPr>
          <w:trHeight w:val="300"/>
        </w:trPr>
        <w:tc>
          <w:tcPr>
            <w:tcW w:w="3828" w:type="dxa"/>
            <w:shd w:val="clear" w:color="auto" w:fill="auto"/>
            <w:noWrap/>
            <w:vAlign w:val="center"/>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15 01 07</w:t>
            </w:r>
          </w:p>
        </w:tc>
        <w:tc>
          <w:tcPr>
            <w:tcW w:w="5178" w:type="dxa"/>
            <w:shd w:val="clear" w:color="auto" w:fill="auto"/>
            <w:noWrap/>
            <w:vAlign w:val="center"/>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Opakowania ze szkła</w:t>
            </w:r>
          </w:p>
        </w:tc>
        <w:tc>
          <w:tcPr>
            <w:tcW w:w="1986" w:type="dxa"/>
            <w:shd w:val="clear" w:color="auto" w:fill="auto"/>
            <w:noWrap/>
            <w:vAlign w:val="center"/>
          </w:tcPr>
          <w:p w:rsidR="001D2461" w:rsidRPr="001D2461" w:rsidRDefault="001D2461" w:rsidP="001D2461">
            <w:pPr>
              <w:jc w:val="center"/>
              <w:rPr>
                <w:rFonts w:ascii="Times New Roman" w:eastAsia="Times New Roman" w:hAnsi="Times New Roman" w:cs="Times New Roman"/>
                <w:sz w:val="24"/>
                <w:szCs w:val="24"/>
                <w:lang w:eastAsia="pl-PL"/>
              </w:rPr>
            </w:pPr>
            <w:r w:rsidRPr="001D2461">
              <w:rPr>
                <w:rFonts w:ascii="Times New Roman" w:eastAsia="Times New Roman" w:hAnsi="Times New Roman" w:cs="Times New Roman"/>
                <w:sz w:val="24"/>
                <w:szCs w:val="24"/>
                <w:lang w:eastAsia="pl-PL"/>
              </w:rPr>
              <w:t>105,1634</w:t>
            </w:r>
          </w:p>
        </w:tc>
      </w:tr>
      <w:tr w:rsidR="00C80654" w:rsidRPr="00C80654" w:rsidTr="001D2461">
        <w:trPr>
          <w:trHeight w:val="300"/>
        </w:trPr>
        <w:tc>
          <w:tcPr>
            <w:tcW w:w="3828" w:type="dxa"/>
            <w:shd w:val="clear" w:color="auto" w:fill="auto"/>
            <w:noWrap/>
            <w:vAlign w:val="center"/>
          </w:tcPr>
          <w:p w:rsidR="00C80654" w:rsidRPr="00C80654" w:rsidRDefault="00C80654" w:rsidP="001D2461">
            <w:pPr>
              <w:jc w:val="center"/>
              <w:rPr>
                <w:rFonts w:ascii="Times New Roman" w:eastAsia="Times New Roman" w:hAnsi="Times New Roman" w:cs="Times New Roman"/>
                <w:b/>
                <w:sz w:val="24"/>
                <w:szCs w:val="24"/>
                <w:lang w:eastAsia="pl-PL"/>
              </w:rPr>
            </w:pPr>
          </w:p>
        </w:tc>
        <w:tc>
          <w:tcPr>
            <w:tcW w:w="5178" w:type="dxa"/>
            <w:shd w:val="clear" w:color="auto" w:fill="auto"/>
            <w:noWrap/>
            <w:vAlign w:val="center"/>
          </w:tcPr>
          <w:p w:rsidR="00C80654" w:rsidRPr="00C80654" w:rsidRDefault="00C80654" w:rsidP="001D2461">
            <w:pPr>
              <w:jc w:val="center"/>
              <w:rPr>
                <w:rFonts w:ascii="Times New Roman" w:eastAsia="Times New Roman" w:hAnsi="Times New Roman" w:cs="Times New Roman"/>
                <w:b/>
                <w:sz w:val="24"/>
                <w:szCs w:val="24"/>
                <w:lang w:eastAsia="pl-PL"/>
              </w:rPr>
            </w:pPr>
            <w:r w:rsidRPr="00C80654">
              <w:rPr>
                <w:rFonts w:ascii="Times New Roman" w:eastAsia="Times New Roman" w:hAnsi="Times New Roman" w:cs="Times New Roman"/>
                <w:b/>
                <w:sz w:val="24"/>
                <w:szCs w:val="24"/>
                <w:lang w:eastAsia="pl-PL"/>
              </w:rPr>
              <w:t>SUMA</w:t>
            </w:r>
          </w:p>
        </w:tc>
        <w:tc>
          <w:tcPr>
            <w:tcW w:w="1986" w:type="dxa"/>
            <w:shd w:val="clear" w:color="auto" w:fill="auto"/>
            <w:noWrap/>
            <w:vAlign w:val="center"/>
          </w:tcPr>
          <w:p w:rsidR="00C80654" w:rsidRPr="00C80654" w:rsidRDefault="00C80654" w:rsidP="001D2461">
            <w:pPr>
              <w:jc w:val="center"/>
              <w:rPr>
                <w:rFonts w:ascii="Times New Roman" w:eastAsia="Times New Roman" w:hAnsi="Times New Roman" w:cs="Times New Roman"/>
                <w:b/>
                <w:sz w:val="24"/>
                <w:szCs w:val="24"/>
                <w:lang w:eastAsia="pl-PL"/>
              </w:rPr>
            </w:pPr>
            <w:r w:rsidRPr="00C80654">
              <w:rPr>
                <w:rFonts w:ascii="Times New Roman" w:eastAsia="Times New Roman" w:hAnsi="Times New Roman" w:cs="Times New Roman"/>
                <w:b/>
                <w:sz w:val="24"/>
                <w:szCs w:val="24"/>
                <w:lang w:eastAsia="pl-PL"/>
              </w:rPr>
              <w:t>169,5702</w:t>
            </w:r>
          </w:p>
        </w:tc>
      </w:tr>
    </w:tbl>
    <w:p w:rsidR="001D2461" w:rsidRPr="00C80654" w:rsidRDefault="001D2461" w:rsidP="00321EDC">
      <w:pPr>
        <w:jc w:val="both"/>
        <w:rPr>
          <w:rFonts w:ascii="Times New Roman" w:eastAsia="Times New Roman" w:hAnsi="Times New Roman" w:cs="Times New Roman"/>
          <w:b/>
          <w:sz w:val="24"/>
          <w:szCs w:val="24"/>
          <w:lang w:eastAsia="pl-PL"/>
        </w:rPr>
      </w:pPr>
    </w:p>
    <w:p w:rsidR="001D143F" w:rsidRDefault="00321EDC" w:rsidP="004F506D">
      <w:pPr>
        <w:jc w:val="both"/>
        <w:rPr>
          <w:rFonts w:ascii="Times New Roman" w:eastAsia="Times New Roman" w:hAnsi="Times New Roman" w:cs="Times New Roman"/>
          <w:sz w:val="24"/>
          <w:szCs w:val="24"/>
          <w:lang w:eastAsia="pl-PL"/>
        </w:rPr>
      </w:pPr>
      <w:r w:rsidRPr="008F6297">
        <w:rPr>
          <w:rFonts w:ascii="Times New Roman" w:eastAsia="Times New Roman" w:hAnsi="Times New Roman" w:cs="Times New Roman"/>
          <w:b/>
          <w:sz w:val="24"/>
          <w:szCs w:val="24"/>
          <w:lang w:eastAsia="pl-PL"/>
        </w:rPr>
        <w:t>Miejsce instalacji</w:t>
      </w:r>
      <w:r w:rsidRPr="004F506D">
        <w:rPr>
          <w:rFonts w:ascii="Times New Roman" w:eastAsia="Times New Roman" w:hAnsi="Times New Roman" w:cs="Times New Roman"/>
          <w:sz w:val="24"/>
          <w:szCs w:val="24"/>
          <w:lang w:eastAsia="pl-PL"/>
        </w:rPr>
        <w:t>, do której zostały przekazane odpady komunalne z terenu Gminy Nozdrzec:</w:t>
      </w:r>
      <w:r w:rsidR="004F506D" w:rsidRPr="004F506D">
        <w:rPr>
          <w:rFonts w:ascii="Times New Roman" w:eastAsia="Times New Roman" w:hAnsi="Times New Roman" w:cs="Times New Roman"/>
          <w:sz w:val="24"/>
          <w:szCs w:val="24"/>
          <w:lang w:eastAsia="pl-PL"/>
        </w:rPr>
        <w:t xml:space="preserve"> </w:t>
      </w:r>
      <w:r w:rsidR="008F6297">
        <w:rPr>
          <w:rFonts w:ascii="Times New Roman" w:eastAsia="Times New Roman" w:hAnsi="Times New Roman" w:cs="Times New Roman"/>
          <w:sz w:val="24"/>
          <w:szCs w:val="24"/>
          <w:lang w:eastAsia="pl-PL"/>
        </w:rPr>
        <w:br/>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2"/>
        <w:gridCol w:w="4537"/>
      </w:tblGrid>
      <w:tr w:rsidR="00A75EA5" w:rsidRPr="00A75EA5" w:rsidTr="00DA2578">
        <w:trPr>
          <w:trHeight w:val="728"/>
          <w:jc w:val="center"/>
        </w:trPr>
        <w:tc>
          <w:tcPr>
            <w:tcW w:w="6102" w:type="dxa"/>
            <w:shd w:val="clear" w:color="000000" w:fill="D9D9D9"/>
            <w:vAlign w:val="center"/>
            <w:hideMark/>
          </w:tcPr>
          <w:p w:rsidR="00A75EA5" w:rsidRPr="00A75EA5" w:rsidRDefault="00A75EA5" w:rsidP="00A75EA5">
            <w:pPr>
              <w:jc w:val="both"/>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 xml:space="preserve">Nazwa instalacji, </w:t>
            </w:r>
          </w:p>
          <w:p w:rsidR="00A75EA5" w:rsidRPr="00A75EA5" w:rsidRDefault="00A75EA5" w:rsidP="00A75EA5">
            <w:pPr>
              <w:jc w:val="both"/>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do której zostały przekazane odpady komunalne</w:t>
            </w:r>
            <w:r w:rsidRPr="00A75EA5" w:rsidDel="00A64AB2">
              <w:rPr>
                <w:rFonts w:ascii="Times New Roman" w:eastAsia="Times New Roman" w:hAnsi="Times New Roman" w:cs="Times New Roman"/>
                <w:sz w:val="24"/>
                <w:szCs w:val="24"/>
                <w:lang w:eastAsia="pl-PL"/>
              </w:rPr>
              <w:t xml:space="preserve"> </w:t>
            </w:r>
          </w:p>
        </w:tc>
        <w:tc>
          <w:tcPr>
            <w:tcW w:w="4537" w:type="dxa"/>
            <w:shd w:val="clear" w:color="000000" w:fill="D9D9D9"/>
            <w:vAlign w:val="center"/>
            <w:hideMark/>
          </w:tcPr>
          <w:p w:rsidR="00A75EA5" w:rsidRPr="00A75EA5" w:rsidRDefault="00A75EA5" w:rsidP="00A75EA5">
            <w:pPr>
              <w:jc w:val="both"/>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Adres instalacji</w:t>
            </w:r>
          </w:p>
        </w:tc>
      </w:tr>
      <w:tr w:rsidR="00A75EA5" w:rsidRPr="00A75EA5" w:rsidTr="00DA2578">
        <w:trPr>
          <w:trHeight w:val="53"/>
          <w:jc w:val="center"/>
        </w:trPr>
        <w:tc>
          <w:tcPr>
            <w:tcW w:w="6102" w:type="dxa"/>
            <w:shd w:val="clear" w:color="auto" w:fill="auto"/>
            <w:noWrap/>
            <w:vAlign w:val="center"/>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Sortownia odpadów komunalnych zmieszanych</w:t>
            </w:r>
          </w:p>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 xml:space="preserve"> i z selektywnej zbiórki</w:t>
            </w:r>
          </w:p>
        </w:tc>
        <w:tc>
          <w:tcPr>
            <w:tcW w:w="4537" w:type="dxa"/>
            <w:shd w:val="clear" w:color="auto" w:fill="auto"/>
            <w:noWrap/>
            <w:vAlign w:val="center"/>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Wolica</w:t>
            </w:r>
          </w:p>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 xml:space="preserve"> 38-200 Jasło</w:t>
            </w:r>
          </w:p>
        </w:tc>
      </w:tr>
      <w:tr w:rsidR="00A75EA5" w:rsidRPr="00A75EA5" w:rsidTr="00DA2578">
        <w:trPr>
          <w:trHeight w:val="53"/>
          <w:jc w:val="center"/>
        </w:trPr>
        <w:tc>
          <w:tcPr>
            <w:tcW w:w="6102" w:type="dxa"/>
            <w:shd w:val="clear" w:color="auto" w:fill="auto"/>
            <w:noWrap/>
            <w:vAlign w:val="center"/>
            <w:hideMark/>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Instalacja termicznego przetwarzania z odzyskiem energii</w:t>
            </w:r>
          </w:p>
        </w:tc>
        <w:tc>
          <w:tcPr>
            <w:tcW w:w="4537" w:type="dxa"/>
            <w:shd w:val="clear" w:color="auto" w:fill="auto"/>
            <w:noWrap/>
            <w:vAlign w:val="center"/>
            <w:hideMark/>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Ul. Ciepłownicza 8, 35 – 322 Rzeszów</w:t>
            </w:r>
          </w:p>
        </w:tc>
      </w:tr>
      <w:tr w:rsidR="00A75EA5" w:rsidRPr="00A75EA5" w:rsidTr="00DA2578">
        <w:trPr>
          <w:trHeight w:val="400"/>
          <w:jc w:val="center"/>
        </w:trPr>
        <w:tc>
          <w:tcPr>
            <w:tcW w:w="6102" w:type="dxa"/>
            <w:shd w:val="clear" w:color="auto" w:fill="auto"/>
            <w:noWrap/>
            <w:vAlign w:val="center"/>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 xml:space="preserve">Zakład Uzdatniania Stłuczki Szklanej </w:t>
            </w:r>
          </w:p>
        </w:tc>
        <w:tc>
          <w:tcPr>
            <w:tcW w:w="4537" w:type="dxa"/>
            <w:shd w:val="clear" w:color="auto" w:fill="auto"/>
            <w:noWrap/>
            <w:vAlign w:val="center"/>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Pełkinie135A, 37-511 Wólka Pełkińska</w:t>
            </w:r>
          </w:p>
        </w:tc>
      </w:tr>
      <w:tr w:rsidR="00A75EA5" w:rsidRPr="00A75EA5" w:rsidTr="00DA2578">
        <w:trPr>
          <w:trHeight w:val="53"/>
          <w:jc w:val="center"/>
        </w:trPr>
        <w:tc>
          <w:tcPr>
            <w:tcW w:w="6102" w:type="dxa"/>
            <w:shd w:val="clear" w:color="auto" w:fill="auto"/>
            <w:noWrap/>
            <w:vAlign w:val="center"/>
          </w:tcPr>
          <w:p w:rsidR="00A75EA5" w:rsidRPr="00A75EA5" w:rsidRDefault="00A75EA5" w:rsidP="00DA2578">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Sortownia odpadów z selektywnej zbiórki</w:t>
            </w:r>
          </w:p>
        </w:tc>
        <w:tc>
          <w:tcPr>
            <w:tcW w:w="4537" w:type="dxa"/>
            <w:shd w:val="clear" w:color="auto" w:fill="auto"/>
            <w:noWrap/>
            <w:vAlign w:val="center"/>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ul. Myśliwska 9</w:t>
            </w:r>
            <w:r w:rsidRPr="00A75EA5">
              <w:rPr>
                <w:rFonts w:ascii="Times New Roman" w:eastAsia="Times New Roman" w:hAnsi="Times New Roman" w:cs="Times New Roman"/>
                <w:sz w:val="24"/>
                <w:szCs w:val="24"/>
                <w:lang w:eastAsia="pl-PL"/>
              </w:rPr>
              <w:br/>
              <w:t>36-030Błażowa</w:t>
            </w:r>
          </w:p>
        </w:tc>
      </w:tr>
      <w:tr w:rsidR="00A75EA5" w:rsidRPr="00A75EA5" w:rsidTr="00DA2578">
        <w:trPr>
          <w:trHeight w:val="53"/>
          <w:jc w:val="center"/>
        </w:trPr>
        <w:tc>
          <w:tcPr>
            <w:tcW w:w="6102" w:type="dxa"/>
            <w:shd w:val="clear" w:color="auto" w:fill="auto"/>
            <w:noWrap/>
            <w:vAlign w:val="center"/>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Składowisko odpadów inne niż niebezpieczne i obojętne</w:t>
            </w:r>
          </w:p>
        </w:tc>
        <w:tc>
          <w:tcPr>
            <w:tcW w:w="4537" w:type="dxa"/>
            <w:shd w:val="clear" w:color="auto" w:fill="auto"/>
            <w:noWrap/>
            <w:vAlign w:val="center"/>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Sokołów Małopolski ul. H. Sienkiewicza</w:t>
            </w:r>
          </w:p>
        </w:tc>
      </w:tr>
      <w:tr w:rsidR="00A75EA5" w:rsidRPr="00A75EA5" w:rsidTr="00DA2578">
        <w:trPr>
          <w:trHeight w:val="53"/>
          <w:jc w:val="center"/>
        </w:trPr>
        <w:tc>
          <w:tcPr>
            <w:tcW w:w="6102" w:type="dxa"/>
            <w:shd w:val="clear" w:color="auto" w:fill="auto"/>
            <w:noWrap/>
            <w:vAlign w:val="center"/>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Stacja do demontażu odpadów wielkogabarytowych</w:t>
            </w:r>
          </w:p>
        </w:tc>
        <w:tc>
          <w:tcPr>
            <w:tcW w:w="4537" w:type="dxa"/>
            <w:shd w:val="clear" w:color="auto" w:fill="auto"/>
            <w:noWrap/>
            <w:vAlign w:val="center"/>
          </w:tcPr>
          <w:p w:rsidR="00A75EA5" w:rsidRPr="00A75EA5" w:rsidRDefault="00A75EA5" w:rsidP="00A75EA5">
            <w:pPr>
              <w:rPr>
                <w:rFonts w:ascii="Times New Roman" w:eastAsia="Times New Roman" w:hAnsi="Times New Roman" w:cs="Times New Roman"/>
                <w:sz w:val="24"/>
                <w:szCs w:val="24"/>
                <w:lang w:eastAsia="pl-PL"/>
              </w:rPr>
            </w:pPr>
            <w:r w:rsidRPr="00A75EA5">
              <w:rPr>
                <w:rFonts w:ascii="Times New Roman" w:eastAsia="Times New Roman" w:hAnsi="Times New Roman" w:cs="Times New Roman"/>
                <w:sz w:val="24"/>
                <w:szCs w:val="24"/>
                <w:lang w:eastAsia="pl-PL"/>
              </w:rPr>
              <w:t>Ul. Ciepłownicza 11, 35 – 322 Rzeszów</w:t>
            </w:r>
          </w:p>
        </w:tc>
      </w:tr>
      <w:tr w:rsidR="006231E7" w:rsidRPr="00A75EA5" w:rsidTr="00DA2578">
        <w:trPr>
          <w:trHeight w:val="53"/>
          <w:jc w:val="center"/>
        </w:trPr>
        <w:tc>
          <w:tcPr>
            <w:tcW w:w="6102" w:type="dxa"/>
            <w:shd w:val="clear" w:color="auto" w:fill="auto"/>
            <w:noWrap/>
            <w:vAlign w:val="center"/>
          </w:tcPr>
          <w:p w:rsidR="006231E7" w:rsidRPr="00A75EA5" w:rsidRDefault="006231E7" w:rsidP="006231E7">
            <w:pPr>
              <w:rPr>
                <w:rFonts w:ascii="Times New Roman" w:eastAsia="Times New Roman" w:hAnsi="Times New Roman" w:cs="Times New Roman"/>
                <w:sz w:val="24"/>
                <w:szCs w:val="24"/>
                <w:lang w:eastAsia="pl-PL"/>
              </w:rPr>
            </w:pPr>
            <w:r w:rsidRPr="006231E7">
              <w:rPr>
                <w:rFonts w:ascii="Times New Roman" w:eastAsia="Times New Roman" w:hAnsi="Times New Roman" w:cs="Times New Roman"/>
                <w:sz w:val="24"/>
                <w:szCs w:val="24"/>
                <w:lang w:eastAsia="pl-PL"/>
              </w:rPr>
              <w:t xml:space="preserve">- Składowisko „Kozodrza”, Kozodrza, </w:t>
            </w:r>
          </w:p>
        </w:tc>
        <w:tc>
          <w:tcPr>
            <w:tcW w:w="4537" w:type="dxa"/>
            <w:shd w:val="clear" w:color="auto" w:fill="auto"/>
            <w:noWrap/>
            <w:vAlign w:val="center"/>
          </w:tcPr>
          <w:p w:rsidR="006231E7" w:rsidRPr="00A75EA5" w:rsidRDefault="006231E7" w:rsidP="00A75EA5">
            <w:pPr>
              <w:rPr>
                <w:rFonts w:ascii="Times New Roman" w:eastAsia="Times New Roman" w:hAnsi="Times New Roman" w:cs="Times New Roman"/>
                <w:sz w:val="24"/>
                <w:szCs w:val="24"/>
                <w:lang w:eastAsia="pl-PL"/>
              </w:rPr>
            </w:pPr>
            <w:r w:rsidRPr="006231E7">
              <w:rPr>
                <w:rFonts w:ascii="Times New Roman" w:eastAsia="Times New Roman" w:hAnsi="Times New Roman" w:cs="Times New Roman"/>
                <w:sz w:val="24"/>
                <w:szCs w:val="24"/>
                <w:lang w:eastAsia="pl-PL"/>
              </w:rPr>
              <w:t>39-103 Ostrów</w:t>
            </w:r>
          </w:p>
        </w:tc>
      </w:tr>
    </w:tbl>
    <w:p w:rsidR="00321EDC" w:rsidRPr="000500AE" w:rsidRDefault="00321EDC" w:rsidP="00321EDC">
      <w:pPr>
        <w:rPr>
          <w:rFonts w:ascii="Times New Roman" w:eastAsia="Times New Roman" w:hAnsi="Times New Roman"/>
          <w:sz w:val="20"/>
          <w:szCs w:val="20"/>
          <w:lang w:eastAsia="pl-PL"/>
        </w:rPr>
      </w:pPr>
    </w:p>
    <w:p w:rsidR="00321EDC" w:rsidRPr="00854222" w:rsidRDefault="00321EDC" w:rsidP="00321EDC">
      <w:pPr>
        <w:rPr>
          <w:rFonts w:ascii="Times New Roman" w:eastAsia="Times New Roman" w:hAnsi="Times New Roman" w:cs="Times New Roman"/>
          <w:b/>
          <w:lang w:eastAsia="pl-PL"/>
        </w:rPr>
      </w:pPr>
      <w:r w:rsidRPr="00C212F3">
        <w:rPr>
          <w:rFonts w:ascii="Times New Roman" w:eastAsia="Times New Roman" w:hAnsi="Times New Roman" w:cs="Times New Roman"/>
          <w:b/>
          <w:bCs/>
          <w:lang w:eastAsia="pl-PL"/>
        </w:rPr>
        <w:t>OSIĄGNIĘTY POZIOM OGRANICZENIA MASY ODPADÓW KOMUNALNYCH ULEGAJĄCYCH BIODEGRADACJI KIEROWANYCH DO SKŁADOWANIA</w:t>
      </w:r>
      <w:r w:rsidR="00C212F3" w:rsidRPr="00854222">
        <w:rPr>
          <w:rFonts w:ascii="Times New Roman" w:eastAsia="Times New Roman" w:hAnsi="Times New Roman" w:cs="Times New Roman"/>
          <w:b/>
          <w:bCs/>
          <w:vertAlign w:val="superscript"/>
          <w:lang w:eastAsia="pl-PL"/>
        </w:rPr>
        <w:t>:</w:t>
      </w:r>
      <w:r w:rsidR="008F6297" w:rsidRPr="00854222">
        <w:rPr>
          <w:rFonts w:ascii="Times New Roman" w:eastAsia="Times New Roman" w:hAnsi="Times New Roman" w:cs="Times New Roman"/>
          <w:b/>
          <w:sz w:val="20"/>
          <w:szCs w:val="20"/>
          <w:lang w:eastAsia="pl-PL"/>
        </w:rPr>
        <w:t xml:space="preserve"> </w:t>
      </w:r>
      <w:r w:rsidR="004E688C" w:rsidRPr="00854222">
        <w:rPr>
          <w:rFonts w:ascii="Times New Roman" w:eastAsia="Times New Roman" w:hAnsi="Times New Roman" w:cs="Times New Roman"/>
          <w:b/>
          <w:sz w:val="24"/>
          <w:szCs w:val="24"/>
          <w:u w:val="single"/>
          <w:lang w:eastAsia="pl-PL"/>
        </w:rPr>
        <w:t>0,0000</w:t>
      </w:r>
      <w:r w:rsidR="00854222">
        <w:rPr>
          <w:rFonts w:ascii="Times New Roman" w:eastAsia="Times New Roman" w:hAnsi="Times New Roman" w:cs="Times New Roman"/>
          <w:b/>
          <w:sz w:val="24"/>
          <w:szCs w:val="24"/>
          <w:u w:val="single"/>
          <w:lang w:eastAsia="pl-PL"/>
        </w:rPr>
        <w:t>%</w:t>
      </w:r>
    </w:p>
    <w:p w:rsidR="00321EDC" w:rsidRPr="00854222" w:rsidRDefault="003C6E10" w:rsidP="00321EDC">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dopuszczalny: na 2020</w:t>
      </w:r>
      <w:r w:rsidR="00321EDC" w:rsidRPr="00854222">
        <w:rPr>
          <w:rFonts w:ascii="Times New Roman" w:eastAsia="Times New Roman" w:hAnsi="Times New Roman" w:cs="Times New Roman"/>
          <w:b/>
          <w:sz w:val="24"/>
          <w:szCs w:val="24"/>
          <w:lang w:eastAsia="pl-PL"/>
        </w:rPr>
        <w:t xml:space="preserve"> rok : </w:t>
      </w:r>
      <w:r>
        <w:rPr>
          <w:rFonts w:ascii="Times New Roman" w:eastAsia="Times New Roman" w:hAnsi="Times New Roman" w:cs="Times New Roman"/>
          <w:b/>
          <w:sz w:val="24"/>
          <w:szCs w:val="24"/>
          <w:lang w:eastAsia="pl-PL"/>
        </w:rPr>
        <w:t>3</w:t>
      </w:r>
      <w:r w:rsidR="006D61DE">
        <w:rPr>
          <w:rFonts w:ascii="Times New Roman" w:eastAsia="Times New Roman" w:hAnsi="Times New Roman" w:cs="Times New Roman"/>
          <w:b/>
          <w:sz w:val="24"/>
          <w:szCs w:val="24"/>
          <w:lang w:eastAsia="pl-PL"/>
        </w:rPr>
        <w:t>5</w:t>
      </w:r>
      <w:r w:rsidR="00321EDC" w:rsidRPr="00854222">
        <w:rPr>
          <w:rFonts w:ascii="Times New Roman" w:eastAsia="Times New Roman" w:hAnsi="Times New Roman" w:cs="Times New Roman"/>
          <w:b/>
          <w:sz w:val="24"/>
          <w:szCs w:val="24"/>
          <w:lang w:eastAsia="pl-PL"/>
        </w:rPr>
        <w:t xml:space="preserve"> %</w:t>
      </w:r>
    </w:p>
    <w:p w:rsidR="00321EDC" w:rsidRPr="00854222" w:rsidRDefault="00321EDC" w:rsidP="00321EDC">
      <w:pPr>
        <w:rPr>
          <w:rFonts w:ascii="Times New Roman" w:eastAsia="Times New Roman" w:hAnsi="Times New Roman" w:cs="Times New Roman"/>
          <w:b/>
          <w:sz w:val="24"/>
          <w:szCs w:val="24"/>
          <w:lang w:eastAsia="pl-PL"/>
        </w:rPr>
      </w:pPr>
      <w:r w:rsidRPr="00854222">
        <w:rPr>
          <w:rFonts w:ascii="Times New Roman" w:eastAsia="Times New Roman" w:hAnsi="Times New Roman" w:cs="Times New Roman"/>
          <w:b/>
          <w:sz w:val="24"/>
          <w:szCs w:val="24"/>
          <w:lang w:eastAsia="pl-PL"/>
        </w:rPr>
        <w:t>Osiągnięty poziom recyklingu, przygotowania do ponownego użycia</w:t>
      </w:r>
      <w:r w:rsidRPr="00854222">
        <w:rPr>
          <w:rFonts w:ascii="Times New Roman" w:eastAsia="Times New Roman" w:hAnsi="Times New Roman" w:cs="Times New Roman"/>
          <w:b/>
          <w:sz w:val="24"/>
          <w:szCs w:val="24"/>
          <w:vertAlign w:val="superscript"/>
          <w:lang w:eastAsia="pl-PL"/>
        </w:rPr>
        <w:t xml:space="preserve"> </w:t>
      </w:r>
      <w:r w:rsidRPr="00854222">
        <w:rPr>
          <w:rFonts w:ascii="Times New Roman" w:eastAsia="Times New Roman" w:hAnsi="Times New Roman" w:cs="Times New Roman"/>
          <w:b/>
          <w:sz w:val="24"/>
          <w:szCs w:val="24"/>
          <w:lang w:eastAsia="pl-PL"/>
        </w:rPr>
        <w:t>następujących frakcji odpadów komunalnych: papieru, metali, twor</w:t>
      </w:r>
      <w:r w:rsidR="00E60202" w:rsidRPr="00854222">
        <w:rPr>
          <w:rFonts w:ascii="Times New Roman" w:eastAsia="Times New Roman" w:hAnsi="Times New Roman" w:cs="Times New Roman"/>
          <w:b/>
          <w:sz w:val="24"/>
          <w:szCs w:val="24"/>
          <w:lang w:eastAsia="pl-PL"/>
        </w:rPr>
        <w:t>zyw sztucznych i szkła :</w:t>
      </w:r>
      <w:r w:rsidRPr="00854222">
        <w:rPr>
          <w:rFonts w:ascii="Times New Roman" w:eastAsia="Times New Roman" w:hAnsi="Times New Roman" w:cs="Times New Roman"/>
          <w:b/>
          <w:sz w:val="24"/>
          <w:szCs w:val="24"/>
          <w:u w:val="single"/>
          <w:lang w:eastAsia="pl-PL"/>
        </w:rPr>
        <w:t xml:space="preserve"> </w:t>
      </w:r>
      <w:r w:rsidR="003C6E10">
        <w:rPr>
          <w:rFonts w:ascii="Times New Roman" w:eastAsia="Times New Roman" w:hAnsi="Times New Roman" w:cs="Times New Roman"/>
          <w:b/>
          <w:sz w:val="24"/>
          <w:szCs w:val="24"/>
          <w:u w:val="single"/>
          <w:lang w:eastAsia="pl-PL"/>
        </w:rPr>
        <w:t>37,1079</w:t>
      </w:r>
      <w:r w:rsidR="008F6297" w:rsidRPr="00854222">
        <w:rPr>
          <w:rFonts w:ascii="Times New Roman" w:eastAsia="Times New Roman" w:hAnsi="Times New Roman" w:cs="Times New Roman"/>
          <w:b/>
          <w:sz w:val="24"/>
          <w:szCs w:val="24"/>
          <w:u w:val="single"/>
          <w:lang w:eastAsia="pl-PL"/>
        </w:rPr>
        <w:t>%</w:t>
      </w:r>
      <w:r w:rsidRPr="00854222">
        <w:rPr>
          <w:rFonts w:ascii="Times New Roman" w:eastAsia="Times New Roman" w:hAnsi="Times New Roman" w:cs="Times New Roman"/>
          <w:b/>
          <w:sz w:val="24"/>
          <w:szCs w:val="24"/>
          <w:lang w:eastAsia="pl-PL"/>
        </w:rPr>
        <w:t xml:space="preserve">- obowiązek osiągnięcia poziomu: na rok </w:t>
      </w:r>
      <w:r w:rsidR="003C6E10">
        <w:rPr>
          <w:rFonts w:ascii="Times New Roman" w:eastAsia="Times New Roman" w:hAnsi="Times New Roman" w:cs="Times New Roman"/>
          <w:b/>
          <w:sz w:val="24"/>
          <w:szCs w:val="24"/>
          <w:lang w:eastAsia="pl-PL"/>
        </w:rPr>
        <w:t>2020</w:t>
      </w:r>
      <w:r w:rsidRPr="00854222">
        <w:rPr>
          <w:rFonts w:ascii="Times New Roman" w:eastAsia="Times New Roman" w:hAnsi="Times New Roman" w:cs="Times New Roman"/>
          <w:b/>
          <w:sz w:val="24"/>
          <w:szCs w:val="24"/>
          <w:lang w:eastAsia="pl-PL"/>
        </w:rPr>
        <w:t xml:space="preserve">: </w:t>
      </w:r>
      <w:r w:rsidR="003C6E10">
        <w:rPr>
          <w:rFonts w:ascii="Times New Roman" w:eastAsia="Times New Roman" w:hAnsi="Times New Roman" w:cs="Times New Roman"/>
          <w:b/>
          <w:sz w:val="24"/>
          <w:szCs w:val="24"/>
          <w:lang w:eastAsia="pl-PL"/>
        </w:rPr>
        <w:t>5</w:t>
      </w:r>
      <w:r w:rsidR="00C212F3" w:rsidRPr="00854222">
        <w:rPr>
          <w:rFonts w:ascii="Times New Roman" w:eastAsia="Times New Roman" w:hAnsi="Times New Roman" w:cs="Times New Roman"/>
          <w:b/>
          <w:sz w:val="24"/>
          <w:szCs w:val="24"/>
          <w:lang w:eastAsia="pl-PL"/>
        </w:rPr>
        <w:t>0</w:t>
      </w:r>
      <w:r w:rsidRPr="00854222">
        <w:rPr>
          <w:rFonts w:ascii="Times New Roman" w:eastAsia="Times New Roman" w:hAnsi="Times New Roman" w:cs="Times New Roman"/>
          <w:b/>
          <w:sz w:val="24"/>
          <w:szCs w:val="24"/>
          <w:lang w:eastAsia="pl-PL"/>
        </w:rPr>
        <w:t xml:space="preserve"> %.</w:t>
      </w:r>
    </w:p>
    <w:p w:rsidR="00321EDC" w:rsidRDefault="00321EDC"/>
    <w:p w:rsidR="005D54C1" w:rsidRPr="00B4045B" w:rsidRDefault="005D54C1" w:rsidP="004E688C">
      <w:pPr>
        <w:jc w:val="both"/>
        <w:rPr>
          <w:rFonts w:ascii="Times New Roman" w:hAnsi="Times New Roman" w:cs="Times New Roman"/>
          <w:i/>
          <w:sz w:val="28"/>
          <w:szCs w:val="28"/>
        </w:rPr>
      </w:pPr>
    </w:p>
    <w:sectPr w:rsidR="005D54C1" w:rsidRPr="00B40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D2E19"/>
    <w:multiLevelType w:val="singleLevel"/>
    <w:tmpl w:val="3676B672"/>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88"/>
    <w:rsid w:val="0000570B"/>
    <w:rsid w:val="00024272"/>
    <w:rsid w:val="00072FC2"/>
    <w:rsid w:val="0010066E"/>
    <w:rsid w:val="00124502"/>
    <w:rsid w:val="001435F8"/>
    <w:rsid w:val="00157650"/>
    <w:rsid w:val="001601C7"/>
    <w:rsid w:val="001820E5"/>
    <w:rsid w:val="001D143F"/>
    <w:rsid w:val="001D2461"/>
    <w:rsid w:val="001E2B2E"/>
    <w:rsid w:val="00275D24"/>
    <w:rsid w:val="002B06F0"/>
    <w:rsid w:val="00320EEF"/>
    <w:rsid w:val="00321EDC"/>
    <w:rsid w:val="003C1AD0"/>
    <w:rsid w:val="003C6E10"/>
    <w:rsid w:val="003D4C3A"/>
    <w:rsid w:val="003E0B33"/>
    <w:rsid w:val="003E2988"/>
    <w:rsid w:val="004737D5"/>
    <w:rsid w:val="00496E88"/>
    <w:rsid w:val="004E688C"/>
    <w:rsid w:val="004F506D"/>
    <w:rsid w:val="005564F7"/>
    <w:rsid w:val="00572D05"/>
    <w:rsid w:val="005D54C1"/>
    <w:rsid w:val="006231E7"/>
    <w:rsid w:val="0065629E"/>
    <w:rsid w:val="006D61DE"/>
    <w:rsid w:val="006E1E9C"/>
    <w:rsid w:val="007A19DC"/>
    <w:rsid w:val="007B18D3"/>
    <w:rsid w:val="007B56AC"/>
    <w:rsid w:val="007F1900"/>
    <w:rsid w:val="00854222"/>
    <w:rsid w:val="00872B1F"/>
    <w:rsid w:val="00877524"/>
    <w:rsid w:val="008D25CE"/>
    <w:rsid w:val="008F6297"/>
    <w:rsid w:val="00924B64"/>
    <w:rsid w:val="009932B3"/>
    <w:rsid w:val="00A75EA5"/>
    <w:rsid w:val="00AB7DC0"/>
    <w:rsid w:val="00AC41E5"/>
    <w:rsid w:val="00AC7A76"/>
    <w:rsid w:val="00B4045B"/>
    <w:rsid w:val="00B8059A"/>
    <w:rsid w:val="00B906EE"/>
    <w:rsid w:val="00BF4D38"/>
    <w:rsid w:val="00C212F3"/>
    <w:rsid w:val="00C475CB"/>
    <w:rsid w:val="00C80654"/>
    <w:rsid w:val="00C9707A"/>
    <w:rsid w:val="00CA3D1F"/>
    <w:rsid w:val="00CB21C2"/>
    <w:rsid w:val="00CD202E"/>
    <w:rsid w:val="00CE036D"/>
    <w:rsid w:val="00D56B0D"/>
    <w:rsid w:val="00DA2578"/>
    <w:rsid w:val="00DB0CE2"/>
    <w:rsid w:val="00E536BF"/>
    <w:rsid w:val="00E60202"/>
    <w:rsid w:val="00E801EB"/>
    <w:rsid w:val="00F0137B"/>
    <w:rsid w:val="00F0721C"/>
    <w:rsid w:val="00FA5ABE"/>
    <w:rsid w:val="00FD7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D66B3-F978-4ED9-8FFB-3273A74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2988"/>
    <w:pPr>
      <w:spacing w:after="0" w:line="240" w:lineRule="auto"/>
    </w:pPr>
  </w:style>
  <w:style w:type="paragraph" w:styleId="Nagwek1">
    <w:name w:val="heading 1"/>
    <w:basedOn w:val="Normalny"/>
    <w:link w:val="Nagwek1Znak"/>
    <w:uiPriority w:val="9"/>
    <w:qFormat/>
    <w:rsid w:val="003E2988"/>
    <w:pPr>
      <w:spacing w:before="100" w:beforeAutospacing="1" w:after="100" w:afterAutospacing="1"/>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2988"/>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3E2988"/>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E2988"/>
    <w:rPr>
      <w:b/>
      <w:bCs/>
    </w:rPr>
  </w:style>
  <w:style w:type="paragraph" w:styleId="Akapitzlist">
    <w:name w:val="List Paragraph"/>
    <w:basedOn w:val="Normalny"/>
    <w:uiPriority w:val="34"/>
    <w:qFormat/>
    <w:rsid w:val="003E2988"/>
    <w:pPr>
      <w:ind w:left="720"/>
      <w:contextualSpacing/>
    </w:pPr>
  </w:style>
  <w:style w:type="character" w:styleId="Uwydatnienie">
    <w:name w:val="Emphasis"/>
    <w:basedOn w:val="Domylnaczcionkaakapitu"/>
    <w:uiPriority w:val="20"/>
    <w:qFormat/>
    <w:rsid w:val="00072FC2"/>
    <w:rPr>
      <w:i/>
      <w:iCs/>
    </w:rPr>
  </w:style>
  <w:style w:type="paragraph" w:styleId="Tekstdymka">
    <w:name w:val="Balloon Text"/>
    <w:basedOn w:val="Normalny"/>
    <w:link w:val="TekstdymkaZnak"/>
    <w:uiPriority w:val="99"/>
    <w:semiHidden/>
    <w:unhideWhenUsed/>
    <w:rsid w:val="005D54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5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63658">
      <w:bodyDiv w:val="1"/>
      <w:marLeft w:val="0"/>
      <w:marRight w:val="0"/>
      <w:marTop w:val="0"/>
      <w:marBottom w:val="0"/>
      <w:divBdr>
        <w:top w:val="none" w:sz="0" w:space="0" w:color="auto"/>
        <w:left w:val="none" w:sz="0" w:space="0" w:color="auto"/>
        <w:bottom w:val="none" w:sz="0" w:space="0" w:color="auto"/>
        <w:right w:val="none" w:sz="0" w:space="0" w:color="auto"/>
      </w:divBdr>
      <w:divsChild>
        <w:div w:id="199048740">
          <w:marLeft w:val="0"/>
          <w:marRight w:val="0"/>
          <w:marTop w:val="0"/>
          <w:marBottom w:val="0"/>
          <w:divBdr>
            <w:top w:val="none" w:sz="0" w:space="0" w:color="auto"/>
            <w:left w:val="none" w:sz="0" w:space="0" w:color="auto"/>
            <w:bottom w:val="none" w:sz="0" w:space="0" w:color="auto"/>
            <w:right w:val="none" w:sz="0" w:space="0" w:color="auto"/>
          </w:divBdr>
        </w:div>
        <w:div w:id="200149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7188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ElzbGier</dc:creator>
  <cp:keywords/>
  <dc:description/>
  <cp:lastModifiedBy>Elżbieta Gierula</cp:lastModifiedBy>
  <cp:revision>2</cp:revision>
  <cp:lastPrinted>2021-06-02T10:20:00Z</cp:lastPrinted>
  <dcterms:created xsi:type="dcterms:W3CDTF">2026-04-01T09:14:00Z</dcterms:created>
  <dcterms:modified xsi:type="dcterms:W3CDTF">2026-04-01T09:14:00Z</dcterms:modified>
</cp:coreProperties>
</file>