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C2" w:rsidRPr="00F406AB" w:rsidRDefault="00CB21C2" w:rsidP="00CB21C2">
      <w:pPr>
        <w:pStyle w:val="Normalny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F406AB">
        <w:rPr>
          <w:b/>
        </w:rPr>
        <w:t>ANALIZA STANU GOSPODA</w:t>
      </w:r>
      <w:r>
        <w:rPr>
          <w:b/>
        </w:rPr>
        <w:t>RKI ODPADAMI KOMUNALNYMI ZA 2017</w:t>
      </w:r>
      <w:r w:rsidRPr="00F406AB">
        <w:rPr>
          <w:b/>
        </w:rPr>
        <w:t xml:space="preserve"> ROK</w:t>
      </w:r>
    </w:p>
    <w:p w:rsidR="003E2988" w:rsidRPr="002D3EA2" w:rsidRDefault="00CB21C2" w:rsidP="003E298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3E54A9" wp14:editId="11429DD5">
            <wp:simplePos x="0" y="0"/>
            <wp:positionH relativeFrom="margin">
              <wp:posOffset>0</wp:posOffset>
            </wp:positionH>
            <wp:positionV relativeFrom="margin">
              <wp:posOffset>348615</wp:posOffset>
            </wp:positionV>
            <wp:extent cx="1868805" cy="1828800"/>
            <wp:effectExtent l="0" t="0" r="0" b="0"/>
            <wp:wrapSquare wrapText="bothSides"/>
            <wp:docPr id="9" name="Obraz 9" descr="http://www.marki.pl/www/zdjecia_aktualnosci/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rki.pl/www/zdjecia_aktualnosci/1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988" w:rsidRPr="002D3EA2" w:rsidRDefault="003E2988" w:rsidP="003E298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dane o Gminie Nozdrzec: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a/ powierzchnia Gminy Nozdrzec- 12 072 ha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b/ liczba miejscowości - 8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c/ liczba mieszkańców – ok. 8 387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/zameldowanych/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d/ liczba gospodarstw domowych - ok. 2010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e/ liczba budynków wielorodzinnych - 10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f/ sieć dróg publicznych, zgodnie z trasą przejazdu samochodu odbierającego odpady komunalne -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ok. 80 km.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9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Częstotliwość odbioru odpadów wystawianych do dróg publicznych zgodnie z  uzgodnioną trasą przejazdu: </w:t>
      </w:r>
      <w:r w:rsidRPr="003E29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1/ raz na dwa tygodnie, zgodnie z harmonogramem, ustalonym pomiędzy Wykonawcą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Zamawiającym przed podpisaniem umowy.</w:t>
      </w:r>
    </w:p>
    <w:p w:rsidR="003E2988" w:rsidRPr="002D3EA2" w:rsidRDefault="003E2988" w:rsidP="003E2988">
      <w:pPr>
        <w:pStyle w:val="Nagwek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F</w:t>
      </w:r>
      <w:r w:rsidRPr="002D3EA2">
        <w:rPr>
          <w:b w:val="0"/>
          <w:sz w:val="24"/>
          <w:szCs w:val="24"/>
        </w:rPr>
        <w:t xml:space="preserve">irma PHU „EKOMAX” 38-200 Jasło, ul. </w:t>
      </w:r>
      <w:proofErr w:type="spellStart"/>
      <w:r w:rsidRPr="002D3EA2">
        <w:rPr>
          <w:b w:val="0"/>
          <w:sz w:val="24"/>
          <w:szCs w:val="24"/>
        </w:rPr>
        <w:t>Hankówka</w:t>
      </w:r>
      <w:proofErr w:type="spellEnd"/>
      <w:r w:rsidRPr="002D3EA2">
        <w:rPr>
          <w:b w:val="0"/>
          <w:sz w:val="24"/>
          <w:szCs w:val="24"/>
        </w:rPr>
        <w:t xml:space="preserve"> 28,  świadczy usługi związane </w:t>
      </w:r>
      <w:r>
        <w:rPr>
          <w:b w:val="0"/>
          <w:sz w:val="24"/>
          <w:szCs w:val="24"/>
        </w:rPr>
        <w:br/>
      </w:r>
      <w:r w:rsidRPr="002D3EA2">
        <w:rPr>
          <w:b w:val="0"/>
          <w:sz w:val="24"/>
          <w:szCs w:val="24"/>
        </w:rPr>
        <w:t xml:space="preserve">z odbiorem i wywozem odpadów komunalnych z terenu Gminy Nozdrzec. Jest to rozstrzygnięcie przetargu, który został przeprowadzony w Urzędzie Gminy Nozdrzec. </w:t>
      </w:r>
    </w:p>
    <w:p w:rsidR="003E2988" w:rsidRPr="002D3EA2" w:rsidRDefault="003E2988" w:rsidP="003E2988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Obowiązki wykonawcy:</w:t>
      </w:r>
    </w:p>
    <w:p w:rsidR="003E2988" w:rsidRPr="002D3EA2" w:rsidRDefault="003E2988" w:rsidP="003E2988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E2988" w:rsidRDefault="003E2988" w:rsidP="003E2988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zawartą Umową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dostarcza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sołtysów worki na odpady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kolorach oraz wyposażone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 nadruk: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a/ na worku koloru żółtego: NAZWA PRZEDSIĘBIORCY, GMINA NOZDRZEC - tworzywa sztuczne,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b/ na worku koloru niebieskiego: NAZWA PRZEDSIĘBIORCY, GMINA NOZDRZEC - papier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c/ na worku koloru zielonego: NAZWA PRZEDSIĘBIORCY, GMINA  NOZDRZEC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zkło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d/ na worku koloru szarego: NAZWA PRZEDSIĘBIORCY GMINA  NOZDRZEC – metale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e/ na worku koloru brązowego: NAZWA PRZEDSIĘBIORCY GMINA  NOZDRZEC – odpady biodegradowalne.</w:t>
      </w:r>
    </w:p>
    <w:p w:rsidR="003E2988" w:rsidRDefault="003E2988" w:rsidP="003E2988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worku koloru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czarnego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NAZWA PRZEDSIĘBIORCY, GMINA NOZDRZEC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niesegregowane</w:t>
      </w:r>
    </w:p>
    <w:p w:rsidR="003E2988" w:rsidRDefault="003E2988" w:rsidP="003E2988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worku koloru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popielatego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NAZWA PRZEDSIĘBIORCY, GMINA NOZDRZEC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popiół</w:t>
      </w:r>
    </w:p>
    <w:p w:rsidR="003E2988" w:rsidRPr="002D3EA2" w:rsidRDefault="003E2988" w:rsidP="003E2988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5EC">
        <w:rPr>
          <w:rFonts w:ascii="Times New Roman" w:eastAsia="Times New Roman" w:hAnsi="Times New Roman" w:cs="Times New Roman"/>
          <w:sz w:val="24"/>
          <w:szCs w:val="24"/>
          <w:lang w:eastAsia="pl-PL"/>
        </w:rPr>
        <w:t>Worki dostarczone przez Wykonawcę powinny być wykonane z folii o odpowiedniej grubości, dostosowanej do ilości i rodzaju odpadów, tak aby zapobiec ich rozrywaniu.</w:t>
      </w:r>
    </w:p>
    <w:p w:rsidR="003E2988" w:rsidRPr="002D3EA2" w:rsidRDefault="003E2988" w:rsidP="003E2988">
      <w:pPr>
        <w:pStyle w:val="Akapitzlist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 nieruchomości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ponosi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kosztów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zaopatrzenie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swojego gospodarstwa w worki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dostarczy właścicielom nieruchomości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ulotkę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zawierającą informację o nowym systemie gospodarowania odpadami, zwłaszcza o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sposobie segregacji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na poszczególne frakcje odpadów oraz </w:t>
      </w:r>
      <w:r w:rsidRPr="00D336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harmonogram wywozu odpadów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2988" w:rsidRPr="002D3EA2" w:rsidRDefault="003E2988" w:rsidP="003E29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konawca zobowiązany jest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posiadania czytnika kodów (</w:t>
      </w:r>
      <w:proofErr w:type="spellStart"/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ean</w:t>
      </w:r>
      <w:proofErr w:type="spellEnd"/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) kreskowych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i dokonywania odczytów podczas odbioru odpadów celem kontroli rzetelności segregacji odpadów przez właścicieli nieruchomości.  Numer identyfikacyjny (kod kreskowy) nada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Gmina. Odbierający odpady zarejestruje ilość worków odebranych z danej nieruchomości z podziałem na frakcje odpadów i sporządzi raport z przejazdu, który następnie przekaże organowi Gminy </w:t>
      </w:r>
    </w:p>
    <w:p w:rsidR="00B906EE" w:rsidRDefault="00B906EE" w:rsidP="003E2988">
      <w:pPr>
        <w:pStyle w:val="NormalnyWeb"/>
        <w:jc w:val="both"/>
        <w:rPr>
          <w:b/>
          <w:u w:val="single"/>
        </w:rPr>
      </w:pPr>
    </w:p>
    <w:p w:rsidR="003E2988" w:rsidRPr="002D3EA2" w:rsidRDefault="003E2988" w:rsidP="003E2988">
      <w:pPr>
        <w:pStyle w:val="NormalnyWeb"/>
        <w:jc w:val="both"/>
        <w:rPr>
          <w:b/>
          <w:u w:val="single"/>
        </w:rPr>
      </w:pPr>
      <w:r w:rsidRPr="002D3EA2">
        <w:rPr>
          <w:b/>
          <w:u w:val="single"/>
        </w:rPr>
        <w:lastRenderedPageBreak/>
        <w:t>Opłata</w:t>
      </w:r>
    </w:p>
    <w:p w:rsidR="003E2988" w:rsidRPr="002D3EA2" w:rsidRDefault="003E2988" w:rsidP="003E2988">
      <w:pPr>
        <w:pStyle w:val="NormalnyWeb"/>
        <w:jc w:val="both"/>
      </w:pPr>
      <w:r w:rsidRPr="002D3EA2">
        <w:t>Rada Gminy w N</w:t>
      </w:r>
      <w:r>
        <w:t>ozdrzcu</w:t>
      </w:r>
      <w:r w:rsidR="00157650">
        <w:t xml:space="preserve"> Uchwałą Nr XX/241/2017 z dnia 6.12.2017</w:t>
      </w:r>
      <w:r w:rsidRPr="002D3EA2">
        <w:t xml:space="preserve"> r. uchwaliła stawki opłat </w:t>
      </w:r>
      <w:r w:rsidRPr="002D3EA2">
        <w:rPr>
          <w:b/>
        </w:rPr>
        <w:t xml:space="preserve"> </w:t>
      </w:r>
      <w:r w:rsidRPr="002D3EA2">
        <w:rPr>
          <w:rStyle w:val="Pogrubienie"/>
        </w:rPr>
        <w:t>za gospodarowanie odpadami komunalnymi od osoby zamieszkującej daną nieruchomość</w:t>
      </w:r>
      <w:r w:rsidR="00157650">
        <w:rPr>
          <w:b/>
        </w:rPr>
        <w:t> </w:t>
      </w:r>
      <w:r w:rsidR="00F0137B">
        <w:rPr>
          <w:b/>
          <w:bCs/>
        </w:rPr>
        <w:t xml:space="preserve">w wysokości </w:t>
      </w:r>
      <w:r w:rsidR="00157650">
        <w:rPr>
          <w:b/>
          <w:bCs/>
        </w:rPr>
        <w:t>15,6</w:t>
      </w:r>
      <w:r w:rsidRPr="002D3EA2">
        <w:rPr>
          <w:b/>
          <w:bCs/>
        </w:rPr>
        <w:t>0</w:t>
      </w:r>
      <w:r>
        <w:rPr>
          <w:b/>
          <w:bCs/>
        </w:rPr>
        <w:t xml:space="preserve"> </w:t>
      </w:r>
      <w:r w:rsidRPr="002D3EA2">
        <w:rPr>
          <w:b/>
          <w:bCs/>
        </w:rPr>
        <w:t>zł</w:t>
      </w:r>
      <w:r>
        <w:rPr>
          <w:b/>
          <w:bCs/>
        </w:rPr>
        <w:t xml:space="preserve"> od osoby</w:t>
      </w:r>
      <w:r w:rsidRPr="002D3EA2">
        <w:rPr>
          <w:b/>
          <w:bCs/>
        </w:rPr>
        <w:t xml:space="preserve"> odpady komunalne, które nie są zbierane </w:t>
      </w:r>
      <w:r w:rsidR="00157650">
        <w:rPr>
          <w:b/>
          <w:bCs/>
        </w:rPr>
        <w:br/>
      </w:r>
      <w:r w:rsidRPr="002D3EA2">
        <w:rPr>
          <w:b/>
          <w:bCs/>
        </w:rPr>
        <w:t xml:space="preserve">i odbierane w sposób selektywny </w:t>
      </w:r>
      <w:r w:rsidRPr="002D3EA2">
        <w:rPr>
          <w:i/>
          <w:iCs/>
        </w:rPr>
        <w:t xml:space="preserve">(odpady komunalne nie poddane segregacji) </w:t>
      </w:r>
      <w:r w:rsidRPr="002D3EA2">
        <w:t xml:space="preserve">- stawka miesięczna, oraz za gospodarowanie odpadami komunalnymi, jeżeli są zbierane i odbierane </w:t>
      </w:r>
      <w:r w:rsidR="00157650">
        <w:br/>
      </w:r>
      <w:r w:rsidRPr="002D3EA2">
        <w:t xml:space="preserve">w sposób selektywny stawkę  pomniejszoną o 50 %, tj. </w:t>
      </w:r>
      <w:r w:rsidR="00157650">
        <w:rPr>
          <w:b/>
        </w:rPr>
        <w:t>7,8</w:t>
      </w:r>
      <w:r w:rsidRPr="002D3EA2">
        <w:rPr>
          <w:b/>
        </w:rPr>
        <w:t>0 zł od osoby</w:t>
      </w:r>
      <w:r>
        <w:t xml:space="preserve"> na miesiąc.</w:t>
      </w:r>
    </w:p>
    <w:p w:rsidR="003E2988" w:rsidRPr="002D3EA2" w:rsidRDefault="003E2988" w:rsidP="003E298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 xml:space="preserve">Potrzeby inwestycyjne :  </w:t>
      </w:r>
    </w:p>
    <w:p w:rsidR="003E2988" w:rsidRPr="002D3EA2" w:rsidRDefault="003E2988" w:rsidP="003E298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2988" w:rsidRPr="002D3EA2" w:rsidRDefault="003E2988" w:rsidP="003E29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Prioryt</w:t>
      </w:r>
      <w:r w:rsidR="00F0137B">
        <w:rPr>
          <w:rFonts w:ascii="Times New Roman" w:hAnsi="Times New Roman" w:cs="Times New Roman"/>
          <w:sz w:val="24"/>
          <w:szCs w:val="24"/>
        </w:rPr>
        <w:t>etową inwestycją w 2018</w:t>
      </w:r>
      <w:r w:rsidRPr="002D3EA2">
        <w:rPr>
          <w:rFonts w:ascii="Times New Roman" w:hAnsi="Times New Roman" w:cs="Times New Roman"/>
          <w:sz w:val="24"/>
          <w:szCs w:val="24"/>
        </w:rPr>
        <w:t xml:space="preserve"> r. jest budowa Punktu Selektywnej Zbiórki Odpadów Komunalnych. </w:t>
      </w:r>
      <w:r>
        <w:rPr>
          <w:rFonts w:ascii="Times New Roman" w:hAnsi="Times New Roman" w:cs="Times New Roman"/>
          <w:sz w:val="24"/>
          <w:szCs w:val="24"/>
        </w:rPr>
        <w:br/>
      </w:r>
      <w:r w:rsidRPr="002D3EA2">
        <w:rPr>
          <w:rFonts w:ascii="Times New Roman" w:hAnsi="Times New Roman" w:cs="Times New Roman"/>
          <w:sz w:val="24"/>
          <w:szCs w:val="24"/>
        </w:rPr>
        <w:t xml:space="preserve">Na ten cel zaplanowano </w:t>
      </w:r>
      <w:r w:rsidR="00F0137B">
        <w:rPr>
          <w:rFonts w:ascii="Times New Roman" w:hAnsi="Times New Roman" w:cs="Times New Roman"/>
          <w:sz w:val="24"/>
          <w:szCs w:val="24"/>
        </w:rPr>
        <w:t>48</w:t>
      </w:r>
      <w:r w:rsidRPr="002D3EA2">
        <w:rPr>
          <w:rFonts w:ascii="Times New Roman" w:hAnsi="Times New Roman" w:cs="Times New Roman"/>
          <w:sz w:val="24"/>
          <w:szCs w:val="24"/>
        </w:rPr>
        <w:t xml:space="preserve"> 000, 00 zł. Koszt budowy może przewyższyć zaplanowane koszty w budżecie. </w:t>
      </w:r>
    </w:p>
    <w:p w:rsidR="003E2988" w:rsidRPr="002D3EA2" w:rsidRDefault="003E2988" w:rsidP="003E2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D38" w:rsidRPr="00F0137B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37B">
        <w:rPr>
          <w:rFonts w:ascii="Times New Roman" w:hAnsi="Times New Roman" w:cs="Times New Roman"/>
          <w:b/>
          <w:sz w:val="24"/>
          <w:szCs w:val="24"/>
          <w:u w:val="single"/>
        </w:rPr>
        <w:t>Koszty funkcjonowania systemu gospodarki odpadami:</w:t>
      </w:r>
    </w:p>
    <w:p w:rsidR="00BF4D38" w:rsidRPr="00F0137B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4D38" w:rsidRPr="00F0137B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37B">
        <w:rPr>
          <w:rFonts w:ascii="Times New Roman" w:hAnsi="Times New Roman" w:cs="Times New Roman"/>
          <w:b/>
          <w:sz w:val="24"/>
          <w:szCs w:val="24"/>
          <w:u w:val="single"/>
        </w:rPr>
        <w:t>Plan na 201</w:t>
      </w:r>
      <w:r w:rsidR="00124502" w:rsidRPr="00F0137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0137B">
        <w:rPr>
          <w:rFonts w:ascii="Times New Roman" w:hAnsi="Times New Roman" w:cs="Times New Roman"/>
          <w:b/>
          <w:sz w:val="24"/>
          <w:szCs w:val="24"/>
          <w:u w:val="single"/>
        </w:rPr>
        <w:t xml:space="preserve"> r : </w:t>
      </w:r>
      <w:r w:rsidR="00124502" w:rsidRPr="00F0137B">
        <w:rPr>
          <w:rFonts w:ascii="Times New Roman" w:hAnsi="Times New Roman" w:cs="Times New Roman"/>
          <w:b/>
          <w:sz w:val="24"/>
          <w:szCs w:val="24"/>
          <w:u w:val="single"/>
        </w:rPr>
        <w:t>486 015,66</w:t>
      </w:r>
      <w:r w:rsidRPr="00F0137B">
        <w:rPr>
          <w:rFonts w:ascii="Times New Roman" w:hAnsi="Times New Roman" w:cs="Times New Roman"/>
          <w:b/>
          <w:sz w:val="24"/>
          <w:szCs w:val="24"/>
          <w:u w:val="single"/>
        </w:rPr>
        <w:t xml:space="preserve"> zł</w:t>
      </w:r>
    </w:p>
    <w:p w:rsidR="00BF4D38" w:rsidRPr="00F0137B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37B">
        <w:rPr>
          <w:rFonts w:ascii="Times New Roman" w:hAnsi="Times New Roman" w:cs="Times New Roman"/>
          <w:b/>
          <w:sz w:val="24"/>
          <w:szCs w:val="24"/>
          <w:u w:val="single"/>
        </w:rPr>
        <w:t>W tym:</w:t>
      </w:r>
    </w:p>
    <w:p w:rsidR="00BF4D38" w:rsidRPr="00F0137B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7B">
        <w:rPr>
          <w:rFonts w:ascii="Times New Roman" w:hAnsi="Times New Roman" w:cs="Times New Roman"/>
          <w:sz w:val="24"/>
          <w:szCs w:val="24"/>
        </w:rPr>
        <w:t xml:space="preserve">a/ wynagrodzenie i pochodne wynagrodzenia: </w:t>
      </w:r>
      <w:r w:rsidRPr="00F0137B">
        <w:rPr>
          <w:rFonts w:ascii="Times New Roman" w:hAnsi="Times New Roman" w:cs="Times New Roman"/>
          <w:b/>
          <w:sz w:val="24"/>
          <w:szCs w:val="24"/>
        </w:rPr>
        <w:t>6</w:t>
      </w:r>
      <w:r w:rsidR="00124502" w:rsidRPr="00F0137B">
        <w:rPr>
          <w:rFonts w:ascii="Times New Roman" w:hAnsi="Times New Roman" w:cs="Times New Roman"/>
          <w:b/>
          <w:sz w:val="24"/>
          <w:szCs w:val="24"/>
        </w:rPr>
        <w:t>4 2</w:t>
      </w:r>
      <w:r w:rsidRPr="00F0137B">
        <w:rPr>
          <w:rFonts w:ascii="Times New Roman" w:hAnsi="Times New Roman" w:cs="Times New Roman"/>
          <w:b/>
          <w:sz w:val="24"/>
          <w:szCs w:val="24"/>
        </w:rPr>
        <w:t>3</w:t>
      </w:r>
      <w:r w:rsidR="00124502" w:rsidRPr="00F0137B">
        <w:rPr>
          <w:rFonts w:ascii="Times New Roman" w:hAnsi="Times New Roman" w:cs="Times New Roman"/>
          <w:b/>
          <w:sz w:val="24"/>
          <w:szCs w:val="24"/>
        </w:rPr>
        <w:t>0</w:t>
      </w:r>
      <w:r w:rsidRPr="00F0137B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BF4D38" w:rsidRPr="00F0137B" w:rsidRDefault="00BF4D38" w:rsidP="00BF4D3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37B">
        <w:rPr>
          <w:rFonts w:ascii="Times New Roman" w:hAnsi="Times New Roman" w:cs="Times New Roman"/>
          <w:sz w:val="24"/>
          <w:szCs w:val="24"/>
        </w:rPr>
        <w:t xml:space="preserve">b/ </w:t>
      </w:r>
      <w:r w:rsidRPr="00F01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odbiór, transport i zagospodarowanie odpadów komunalnych: </w:t>
      </w:r>
      <w:r w:rsidR="00124502" w:rsidRPr="00F01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358 5</w:t>
      </w:r>
      <w:r w:rsidRPr="00F01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00,00 zł</w:t>
      </w:r>
    </w:p>
    <w:p w:rsidR="00BF4D38" w:rsidRPr="00F0137B" w:rsidRDefault="00BF4D38" w:rsidP="00BF4D3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37B">
        <w:rPr>
          <w:rFonts w:ascii="Times New Roman" w:eastAsia="Times New Roman" w:hAnsi="Times New Roman" w:cs="Times New Roman"/>
          <w:sz w:val="24"/>
          <w:szCs w:val="24"/>
          <w:lang w:eastAsia="pl-PL"/>
        </w:rPr>
        <w:t>c/ zakup materiałów i usług do obsługi systemu gospodarki odpadami</w:t>
      </w:r>
      <w:r w:rsidR="00124502" w:rsidRPr="00F01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 14 100</w:t>
      </w:r>
      <w:r w:rsidRPr="00F01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</w:t>
      </w:r>
    </w:p>
    <w:p w:rsidR="00BF4D38" w:rsidRPr="00F0137B" w:rsidRDefault="00BF4D38" w:rsidP="00BF4D38">
      <w:pPr>
        <w:jc w:val="both"/>
        <w:rPr>
          <w:rFonts w:ascii="Times New Roman" w:hAnsi="Times New Roman" w:cs="Times New Roman"/>
          <w:sz w:val="24"/>
          <w:szCs w:val="24"/>
        </w:rPr>
      </w:pPr>
      <w:r w:rsidRPr="00F0137B">
        <w:rPr>
          <w:rFonts w:ascii="Times New Roman" w:hAnsi="Times New Roman" w:cs="Times New Roman"/>
          <w:sz w:val="24"/>
          <w:szCs w:val="24"/>
        </w:rPr>
        <w:t>d/ wydatki majątkowe (  PSZOK):</w:t>
      </w:r>
      <w:r w:rsidR="00124502" w:rsidRPr="00F0137B">
        <w:rPr>
          <w:rFonts w:ascii="Times New Roman" w:hAnsi="Times New Roman" w:cs="Times New Roman"/>
          <w:sz w:val="24"/>
          <w:szCs w:val="24"/>
        </w:rPr>
        <w:t xml:space="preserve">  48</w:t>
      </w:r>
      <w:r w:rsidRPr="00F0137B">
        <w:rPr>
          <w:rFonts w:ascii="Times New Roman" w:hAnsi="Times New Roman" w:cs="Times New Roman"/>
          <w:sz w:val="24"/>
          <w:szCs w:val="24"/>
        </w:rPr>
        <w:t> 000,00 zł</w:t>
      </w:r>
    </w:p>
    <w:p w:rsidR="00BF4D38" w:rsidRPr="00F0137B" w:rsidRDefault="00BF4D38" w:rsidP="00BF4D3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4D38" w:rsidRPr="00F0137B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37B">
        <w:rPr>
          <w:rFonts w:ascii="Times New Roman" w:hAnsi="Times New Roman" w:cs="Times New Roman"/>
          <w:b/>
          <w:sz w:val="24"/>
          <w:szCs w:val="24"/>
          <w:u w:val="single"/>
        </w:rPr>
        <w:t>Wykonanie planu: 44</w:t>
      </w:r>
      <w:r w:rsidR="00124502" w:rsidRPr="00F0137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0137B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124502" w:rsidRPr="00F0137B">
        <w:rPr>
          <w:rFonts w:ascii="Times New Roman" w:hAnsi="Times New Roman" w:cs="Times New Roman"/>
          <w:b/>
          <w:sz w:val="24"/>
          <w:szCs w:val="24"/>
          <w:u w:val="single"/>
        </w:rPr>
        <w:t>534</w:t>
      </w:r>
      <w:r w:rsidRPr="00F0137B">
        <w:rPr>
          <w:rFonts w:ascii="Times New Roman" w:hAnsi="Times New Roman" w:cs="Times New Roman"/>
          <w:b/>
          <w:sz w:val="24"/>
          <w:szCs w:val="24"/>
          <w:u w:val="single"/>
        </w:rPr>
        <w:t>,1</w:t>
      </w:r>
      <w:r w:rsidR="00124502" w:rsidRPr="00F0137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0137B">
        <w:rPr>
          <w:rFonts w:ascii="Times New Roman" w:hAnsi="Times New Roman" w:cs="Times New Roman"/>
          <w:b/>
          <w:sz w:val="24"/>
          <w:szCs w:val="24"/>
          <w:u w:val="single"/>
        </w:rPr>
        <w:t xml:space="preserve"> zł</w:t>
      </w:r>
    </w:p>
    <w:p w:rsidR="00BF4D38" w:rsidRPr="00F0137B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37B">
        <w:rPr>
          <w:rFonts w:ascii="Times New Roman" w:hAnsi="Times New Roman" w:cs="Times New Roman"/>
          <w:b/>
          <w:sz w:val="24"/>
          <w:szCs w:val="24"/>
          <w:u w:val="single"/>
        </w:rPr>
        <w:t>W tym:</w:t>
      </w:r>
    </w:p>
    <w:p w:rsidR="00BF4D38" w:rsidRPr="00F0137B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4D38" w:rsidRPr="00F0137B" w:rsidRDefault="00BF4D38" w:rsidP="00BF4D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37B">
        <w:rPr>
          <w:rFonts w:ascii="Times New Roman" w:hAnsi="Times New Roman" w:cs="Times New Roman"/>
          <w:sz w:val="24"/>
          <w:szCs w:val="24"/>
        </w:rPr>
        <w:t xml:space="preserve">a/ wynagrodzenie i pochodne wynagrodzenia: </w:t>
      </w:r>
      <w:r w:rsidRPr="00F0137B">
        <w:rPr>
          <w:rFonts w:ascii="Times New Roman" w:hAnsi="Times New Roman" w:cs="Times New Roman"/>
          <w:b/>
          <w:sz w:val="24"/>
          <w:szCs w:val="24"/>
        </w:rPr>
        <w:t>6</w:t>
      </w:r>
      <w:r w:rsidR="00124502" w:rsidRPr="00F0137B">
        <w:rPr>
          <w:rFonts w:ascii="Times New Roman" w:hAnsi="Times New Roman" w:cs="Times New Roman"/>
          <w:b/>
          <w:sz w:val="24"/>
          <w:szCs w:val="24"/>
        </w:rPr>
        <w:t>3 783,</w:t>
      </w:r>
      <w:r w:rsidRPr="00F0137B">
        <w:rPr>
          <w:rFonts w:ascii="Times New Roman" w:hAnsi="Times New Roman" w:cs="Times New Roman"/>
          <w:b/>
          <w:sz w:val="24"/>
          <w:szCs w:val="24"/>
        </w:rPr>
        <w:t>3</w:t>
      </w:r>
      <w:r w:rsidR="00124502" w:rsidRPr="00F0137B">
        <w:rPr>
          <w:rFonts w:ascii="Times New Roman" w:hAnsi="Times New Roman" w:cs="Times New Roman"/>
          <w:b/>
          <w:sz w:val="24"/>
          <w:szCs w:val="24"/>
        </w:rPr>
        <w:t>5</w:t>
      </w:r>
      <w:r w:rsidRPr="00F0137B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BF4D38" w:rsidRPr="00F0137B" w:rsidRDefault="00BF4D38" w:rsidP="00BF4D3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37B">
        <w:rPr>
          <w:rFonts w:ascii="Times New Roman" w:hAnsi="Times New Roman" w:cs="Times New Roman"/>
          <w:sz w:val="24"/>
          <w:szCs w:val="24"/>
        </w:rPr>
        <w:t xml:space="preserve">b/ </w:t>
      </w:r>
      <w:r w:rsidRPr="00F01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odbiór, transport i zagospodarowanie odpadów komunalnych: </w:t>
      </w:r>
      <w:r w:rsidR="00124502" w:rsidRPr="00F01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358 371,78</w:t>
      </w:r>
      <w:r w:rsidRPr="00F01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:rsidR="00BF4D38" w:rsidRPr="00F0137B" w:rsidRDefault="00BF4D38" w:rsidP="00BF4D3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c/ zakup materiałów i usług do obsługi systemu gospodarki odpadami </w:t>
      </w:r>
      <w:r w:rsidR="00124502" w:rsidRPr="00F01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14 093,33</w:t>
      </w:r>
      <w:r w:rsidRPr="00F01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1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:rsidR="00BF4D38" w:rsidRDefault="00BF4D38" w:rsidP="00BF4D3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37B">
        <w:rPr>
          <w:rFonts w:ascii="Times New Roman" w:eastAsia="Times New Roman" w:hAnsi="Times New Roman" w:cs="Times New Roman"/>
          <w:sz w:val="24"/>
          <w:szCs w:val="24"/>
          <w:lang w:eastAsia="pl-PL"/>
        </w:rPr>
        <w:t>d/ wydatki majątkowe ( dokumentacja na PSZOK):</w:t>
      </w:r>
      <w:r w:rsidRPr="00F01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124502" w:rsidRPr="00F01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6 100</w:t>
      </w:r>
      <w:r w:rsidRPr="00F01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</w:t>
      </w:r>
    </w:p>
    <w:p w:rsidR="00496E88" w:rsidRDefault="00496E88"/>
    <w:p w:rsidR="00321EDC" w:rsidRDefault="00321ED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3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odebranych odpadach komunalnych nieulegających biodegradacji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 (średnia roczna)</w:t>
      </w:r>
    </w:p>
    <w:tbl>
      <w:tblPr>
        <w:tblW w:w="1021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5319"/>
        <w:gridCol w:w="2888"/>
      </w:tblGrid>
      <w:tr w:rsidR="00321EDC" w:rsidRPr="002D3A82" w:rsidTr="006136FD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DC" w:rsidRPr="002D3A82" w:rsidRDefault="00321EDC" w:rsidP="006136F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Kod odpadu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DC" w:rsidRPr="002D3A82" w:rsidRDefault="00321EDC" w:rsidP="006136F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Rodzaj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odebranych odpadów komunalnych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DC" w:rsidRPr="002D3A82" w:rsidRDefault="00321EDC" w:rsidP="006136F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Masa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odebranych odpadów komunalnych</w:t>
            </w: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[Mg]</w:t>
            </w:r>
            <w:r w:rsidR="007B5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Tona</w:t>
            </w:r>
          </w:p>
        </w:tc>
      </w:tr>
      <w:tr w:rsidR="004F506D" w:rsidRPr="008D450C" w:rsidTr="004F506D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20 03 01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Niesegregowane (zmieszane) odpady komunalne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53,020</w:t>
            </w:r>
          </w:p>
        </w:tc>
      </w:tr>
      <w:tr w:rsidR="004F506D" w:rsidRPr="008D450C" w:rsidTr="004F506D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15 01 02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Opakowania z tworzyw sztucznych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8,771</w:t>
            </w:r>
          </w:p>
        </w:tc>
      </w:tr>
      <w:tr w:rsidR="004F506D" w:rsidRPr="008D450C" w:rsidTr="004F506D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20 02 03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Inne odpady nieulegające biodegradacji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15,200</w:t>
            </w:r>
          </w:p>
        </w:tc>
      </w:tr>
      <w:tr w:rsidR="004F506D" w:rsidTr="004F506D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20 03 01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Niesegregowane (zmieszane) odpady komunalne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257,540</w:t>
            </w:r>
          </w:p>
        </w:tc>
      </w:tr>
      <w:tr w:rsidR="004F506D" w:rsidTr="004F506D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15 01 07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Opakowania ze szkła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70,320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F506D" w:rsidTr="004F506D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15 01 02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Opakowania z tworzyw sztucznych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142,100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F506D" w:rsidTr="004F506D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15 01 04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Opakowania z metali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0,420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F506D" w:rsidTr="004F506D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20 03 07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Odpady wielkogabarytowe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187,400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F506D" w:rsidTr="004F506D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15 01 06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Zmieszane odpady opakowaniowe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3,960</w:t>
            </w:r>
          </w:p>
        </w:tc>
      </w:tr>
      <w:tr w:rsidR="004F506D" w:rsidTr="004F506D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 01 35*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0,440</w:t>
            </w:r>
          </w:p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F506D" w:rsidTr="004F506D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16 01 03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Zużyte opony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6D" w:rsidRPr="004F506D" w:rsidRDefault="004F506D" w:rsidP="004F506D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10,800</w:t>
            </w:r>
          </w:p>
        </w:tc>
      </w:tr>
      <w:tr w:rsidR="00C212F3" w:rsidRPr="008D450C" w:rsidTr="00C212F3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F3" w:rsidRPr="00C212F3" w:rsidRDefault="00C212F3" w:rsidP="00C212F3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1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15 01 01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F3" w:rsidRPr="00C212F3" w:rsidRDefault="00C212F3" w:rsidP="00C212F3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1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Opakowania z papieru i tektury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F3" w:rsidRPr="00C212F3" w:rsidRDefault="00C212F3" w:rsidP="00C212F3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5,93</w:t>
            </w:r>
            <w:r w:rsidRPr="00C21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</w:tbl>
    <w:p w:rsidR="004F506D" w:rsidRDefault="004F506D" w:rsidP="00321E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506D" w:rsidRPr="004F506D" w:rsidRDefault="00321EDC" w:rsidP="004F50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instalacji, do której zostały przekazane odpady komunalne z terenu Gminy Nozdrzec:</w:t>
      </w:r>
      <w:r w:rsidR="004F506D" w:rsidRP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F506D" w:rsidRP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>P.H.P.U ZAGRODA Sp. z o.o. Sortownia odpadów zmieszanych ul. 1-go Maja 38B 38-100 Strzyżów</w:t>
      </w:r>
    </w:p>
    <w:p w:rsidR="004F506D" w:rsidRPr="004F506D" w:rsidRDefault="004F506D" w:rsidP="004F50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Zagospodarowania Odpadów w Błażowej Sortownia odpadów z selektywnej zbiórki  ul. Myśliwska 9 36-030 Błażowa</w:t>
      </w:r>
    </w:p>
    <w:p w:rsidR="004F506D" w:rsidRPr="004F506D" w:rsidRDefault="004F506D" w:rsidP="004F50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Składowisko „Kozodrza”, Kozodrza, 39-103 Ostrów</w:t>
      </w:r>
    </w:p>
    <w:p w:rsidR="004F506D" w:rsidRPr="004F506D" w:rsidRDefault="004F506D" w:rsidP="004F50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>Sortownia odpadów zmieszanych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 selektywnej zbiórki w miejscowości Wolica, Produkcja Handel Usługi EKOMAX </w:t>
      </w:r>
      <w:proofErr w:type="spellStart"/>
      <w:r w:rsidRP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>Kotulak</w:t>
      </w:r>
      <w:proofErr w:type="spellEnd"/>
      <w:r w:rsidRP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Jerzy ul. </w:t>
      </w:r>
      <w:proofErr w:type="spellStart"/>
      <w:r w:rsidRP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>Hankówka</w:t>
      </w:r>
      <w:proofErr w:type="spellEnd"/>
      <w:r w:rsidRPr="004F5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28, 38-200 Jasło</w:t>
      </w:r>
    </w:p>
    <w:p w:rsidR="004F506D" w:rsidRPr="004F506D" w:rsidRDefault="004F506D" w:rsidP="004F50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DC" w:rsidRPr="000500AE" w:rsidRDefault="00321EDC" w:rsidP="00321EDC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21EDC" w:rsidRPr="00C212F3" w:rsidRDefault="00321EDC" w:rsidP="00321EDC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212F3">
        <w:rPr>
          <w:rFonts w:ascii="Times New Roman" w:eastAsia="Times New Roman" w:hAnsi="Times New Roman" w:cs="Times New Roman"/>
          <w:b/>
          <w:bCs/>
          <w:lang w:eastAsia="pl-PL"/>
        </w:rPr>
        <w:t>OSIĄGNIĘTY POZIOM OGRANICZENIA MASY ODPADÓW KOMUNALNYCH ULEGAJĄCYCH BIODEGRADACJI KIEROWANYCH DO SKŁADOWANIA</w:t>
      </w:r>
      <w:r w:rsidR="00C212F3" w:rsidRPr="00C212F3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:</w:t>
      </w:r>
      <w:r w:rsidR="00C212F3" w:rsidRPr="00C212F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1,545</w:t>
      </w:r>
      <w:r w:rsidRPr="00C212F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 xml:space="preserve"> %</w:t>
      </w:r>
      <w:r w:rsidRPr="00C212F3">
        <w:rPr>
          <w:rFonts w:ascii="Times New Roman" w:eastAsia="Times New Roman" w:hAnsi="Times New Roman" w:cs="Times New Roman"/>
          <w:b/>
          <w:color w:val="C00000"/>
          <w:lang w:eastAsia="pl-PL"/>
        </w:rPr>
        <w:t xml:space="preserve"> </w:t>
      </w:r>
    </w:p>
    <w:p w:rsidR="00321EDC" w:rsidRPr="002D3EA2" w:rsidRDefault="00C212F3" w:rsidP="00321ED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dopuszczalny: na 2017</w:t>
      </w:r>
      <w:r w:rsidR="00321EDC"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 : </w:t>
      </w:r>
      <w:r w:rsidR="00321E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</w:t>
      </w:r>
      <w:r w:rsidR="00321EDC"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%</w:t>
      </w:r>
    </w:p>
    <w:p w:rsidR="00321EDC" w:rsidRPr="00C212F3" w:rsidRDefault="00321EDC" w:rsidP="00321ED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Osiągnięty poziom recyklingu, przygotowania do ponownego użycia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następujących frakcji odpadów komunalnych: papieru, metali, twor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zyw sztucznych i szkła</w:t>
      </w:r>
      <w:r w:rsidRPr="00C212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: </w:t>
      </w:r>
      <w:r w:rsidR="00C212F3" w:rsidRPr="00C212F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29</w:t>
      </w:r>
      <w:r w:rsidRPr="00C212F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,</w:t>
      </w:r>
      <w:r w:rsidR="00C212F3" w:rsidRPr="00C212F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641</w:t>
      </w:r>
      <w:r w:rsidRPr="00C212F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 xml:space="preserve"> %</w:t>
      </w:r>
    </w:p>
    <w:p w:rsidR="00321EDC" w:rsidRDefault="00321EDC" w:rsidP="00321ED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obowiązek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osiągnięcia poziomu: na rok </w:t>
      </w:r>
      <w:r w:rsidR="00C212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C212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321EDC" w:rsidRDefault="00321EDC"/>
    <w:p w:rsidR="00321EDC" w:rsidRPr="005D54C1" w:rsidRDefault="00321EDC">
      <w:pPr>
        <w:rPr>
          <w:rFonts w:ascii="Times New Roman" w:hAnsi="Times New Roman" w:cs="Times New Roman"/>
          <w:b/>
          <w:sz w:val="28"/>
          <w:szCs w:val="28"/>
        </w:rPr>
      </w:pPr>
      <w:r w:rsidRPr="005D54C1">
        <w:rPr>
          <w:rFonts w:ascii="Times New Roman" w:hAnsi="Times New Roman" w:cs="Times New Roman"/>
          <w:b/>
          <w:sz w:val="28"/>
          <w:szCs w:val="28"/>
        </w:rPr>
        <w:t xml:space="preserve">Likwidacja </w:t>
      </w:r>
      <w:r w:rsidR="005D54C1" w:rsidRPr="005D54C1">
        <w:rPr>
          <w:rFonts w:ascii="Times New Roman" w:hAnsi="Times New Roman" w:cs="Times New Roman"/>
          <w:b/>
          <w:sz w:val="28"/>
          <w:szCs w:val="28"/>
        </w:rPr>
        <w:t>dzikich wysypisk ś</w:t>
      </w:r>
      <w:r w:rsidRPr="005D54C1">
        <w:rPr>
          <w:rFonts w:ascii="Times New Roman" w:hAnsi="Times New Roman" w:cs="Times New Roman"/>
          <w:b/>
          <w:sz w:val="28"/>
          <w:szCs w:val="28"/>
        </w:rPr>
        <w:t>mieci:</w:t>
      </w:r>
    </w:p>
    <w:p w:rsidR="00321EDC" w:rsidRDefault="00AC4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doprowadzono do likwidacji 2 wysypisk śmieci:</w:t>
      </w:r>
    </w:p>
    <w:p w:rsidR="00AC41E5" w:rsidRDefault="00AC4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miejscowości Hłudno i w miejscowości Wesoła. </w:t>
      </w:r>
    </w:p>
    <w:p w:rsidR="00072FC2" w:rsidRDefault="00072FC2">
      <w:pPr>
        <w:rPr>
          <w:rFonts w:ascii="Times New Roman" w:hAnsi="Times New Roman" w:cs="Times New Roman"/>
          <w:sz w:val="28"/>
          <w:szCs w:val="28"/>
        </w:rPr>
      </w:pPr>
    </w:p>
    <w:p w:rsidR="008D25CE" w:rsidRPr="00B4045B" w:rsidRDefault="00072FC2" w:rsidP="008D25CE">
      <w:pPr>
        <w:jc w:val="both"/>
        <w:rPr>
          <w:rStyle w:val="Uwydatnienie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B4045B">
        <w:rPr>
          <w:rStyle w:val="Uwydatnieni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Gmina prowadzi doraźne kontrole w terenie mające na celu ustalenie właścicieli odpadów</w:t>
      </w:r>
      <w:r w:rsidR="008D25CE" w:rsidRPr="00B4045B">
        <w:rPr>
          <w:rStyle w:val="Uwydatnieni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składowanych w miejscu na ten cel nieprzeznaczonym</w:t>
      </w:r>
      <w:r w:rsidRPr="00B4045B">
        <w:rPr>
          <w:rStyle w:val="Uwydatnieni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 Takie wykroczenia zgłaszane są również na policję</w:t>
      </w:r>
      <w:r w:rsidR="005D54C1" w:rsidRPr="00B4045B">
        <w:rPr>
          <w:rStyle w:val="Uwydatnieni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 która w razie</w:t>
      </w:r>
      <w:r w:rsidR="008D25CE" w:rsidRPr="00B4045B">
        <w:rPr>
          <w:rStyle w:val="Uwydatnienie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potrzeby może ukarać mandatem w wysokości od 20 do 500 zł.</w:t>
      </w:r>
    </w:p>
    <w:p w:rsidR="00072FC2" w:rsidRPr="00B4045B" w:rsidRDefault="00072FC2" w:rsidP="00F0137B">
      <w:pPr>
        <w:jc w:val="both"/>
        <w:rPr>
          <w:rStyle w:val="Uwydatnienie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</w:p>
    <w:p w:rsidR="005D54C1" w:rsidRPr="00B4045B" w:rsidRDefault="003C1AD0" w:rsidP="00F013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45B">
        <w:rPr>
          <w:rFonts w:ascii="Times New Roman" w:hAnsi="Times New Roman" w:cs="Times New Roman"/>
          <w:i/>
          <w:sz w:val="28"/>
          <w:szCs w:val="28"/>
        </w:rPr>
        <w:t>G</w:t>
      </w:r>
      <w:r w:rsidR="005D54C1" w:rsidRPr="00B4045B">
        <w:rPr>
          <w:rFonts w:ascii="Times New Roman" w:hAnsi="Times New Roman" w:cs="Times New Roman"/>
          <w:i/>
          <w:sz w:val="28"/>
          <w:szCs w:val="28"/>
        </w:rPr>
        <w:t>dy jak</w:t>
      </w:r>
      <w:r w:rsidR="00C212F3" w:rsidRPr="00B4045B">
        <w:rPr>
          <w:rFonts w:ascii="Times New Roman" w:hAnsi="Times New Roman" w:cs="Times New Roman"/>
          <w:i/>
          <w:sz w:val="28"/>
          <w:szCs w:val="28"/>
        </w:rPr>
        <w:t xml:space="preserve">iś ustalony posiadacz odpadów </w:t>
      </w:r>
      <w:r w:rsidR="005D54C1" w:rsidRPr="00B4045B">
        <w:rPr>
          <w:rFonts w:ascii="Times New Roman" w:hAnsi="Times New Roman" w:cs="Times New Roman"/>
          <w:i/>
          <w:sz w:val="28"/>
          <w:szCs w:val="28"/>
        </w:rPr>
        <w:t>składuje odpady w miejscu nieprze</w:t>
      </w:r>
      <w:r w:rsidR="00C212F3" w:rsidRPr="00B4045B">
        <w:rPr>
          <w:rFonts w:ascii="Times New Roman" w:hAnsi="Times New Roman" w:cs="Times New Roman"/>
          <w:i/>
          <w:sz w:val="28"/>
          <w:szCs w:val="28"/>
        </w:rPr>
        <w:t xml:space="preserve">znaczonym do ich magazynowania, </w:t>
      </w:r>
      <w:r w:rsidR="005D54C1" w:rsidRPr="00B4045B">
        <w:rPr>
          <w:rFonts w:ascii="Times New Roman" w:hAnsi="Times New Roman" w:cs="Times New Roman"/>
          <w:i/>
          <w:sz w:val="28"/>
          <w:szCs w:val="28"/>
        </w:rPr>
        <w:t xml:space="preserve">Wójt zgodnie z ustawą nakazuje posiadaczowi odpadów, na podstawie art. 26 ust. 2 ustawy z dnia 14 grudnia 2012 r. o odpadach usunięcie odpadów z miejsca nieprzeznaczonego do ich składowania. Gdy posiadacz odpadów nie jest znany, ale władającym gruntem jest podmiot inny niż gmina, wówczas odpowiedzialność za usunięcie odpadów </w:t>
      </w:r>
      <w:r w:rsidR="00F0137B" w:rsidRPr="00B4045B">
        <w:rPr>
          <w:rFonts w:ascii="Times New Roman" w:hAnsi="Times New Roman" w:cs="Times New Roman"/>
          <w:i/>
          <w:sz w:val="28"/>
          <w:szCs w:val="28"/>
        </w:rPr>
        <w:br/>
      </w:r>
      <w:r w:rsidR="005D54C1" w:rsidRPr="00B4045B">
        <w:rPr>
          <w:rFonts w:ascii="Times New Roman" w:hAnsi="Times New Roman" w:cs="Times New Roman"/>
          <w:i/>
          <w:sz w:val="28"/>
          <w:szCs w:val="28"/>
        </w:rPr>
        <w:t>z miejsca nieprzeznaczonego do ich składowania ponosi władający powierzchnią tego gruntu.</w:t>
      </w:r>
    </w:p>
    <w:p w:rsidR="005D54C1" w:rsidRPr="00B4045B" w:rsidRDefault="005D54C1" w:rsidP="00F0137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4C1" w:rsidRPr="00B4045B" w:rsidRDefault="005D54C1" w:rsidP="005D54C1">
      <w:pPr>
        <w:rPr>
          <w:rFonts w:ascii="Times New Roman" w:hAnsi="Times New Roman" w:cs="Times New Roman"/>
          <w:i/>
          <w:sz w:val="28"/>
          <w:szCs w:val="28"/>
        </w:rPr>
      </w:pPr>
    </w:p>
    <w:sectPr w:rsidR="005D54C1" w:rsidRPr="00B40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2E19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88"/>
    <w:rsid w:val="00072FC2"/>
    <w:rsid w:val="00124502"/>
    <w:rsid w:val="001435F8"/>
    <w:rsid w:val="00157650"/>
    <w:rsid w:val="00321EDC"/>
    <w:rsid w:val="003C1AD0"/>
    <w:rsid w:val="003E2988"/>
    <w:rsid w:val="00496E88"/>
    <w:rsid w:val="004F506D"/>
    <w:rsid w:val="005D54C1"/>
    <w:rsid w:val="007B56AC"/>
    <w:rsid w:val="008D25CE"/>
    <w:rsid w:val="00AC41E5"/>
    <w:rsid w:val="00B4045B"/>
    <w:rsid w:val="00B906EE"/>
    <w:rsid w:val="00BF4D38"/>
    <w:rsid w:val="00C212F3"/>
    <w:rsid w:val="00C475CB"/>
    <w:rsid w:val="00C9525D"/>
    <w:rsid w:val="00CA3D1F"/>
    <w:rsid w:val="00CB21C2"/>
    <w:rsid w:val="00F0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D66B3-F978-4ED9-8FFB-3273A74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988"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3E298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9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3E29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2988"/>
    <w:rPr>
      <w:b/>
      <w:bCs/>
    </w:rPr>
  </w:style>
  <w:style w:type="paragraph" w:styleId="Akapitzlist">
    <w:name w:val="List Paragraph"/>
    <w:basedOn w:val="Normalny"/>
    <w:uiPriority w:val="34"/>
    <w:qFormat/>
    <w:rsid w:val="003E298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72FC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4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ElzbGier</dc:creator>
  <cp:keywords/>
  <dc:description/>
  <cp:lastModifiedBy>Elżbieta Gierula</cp:lastModifiedBy>
  <cp:revision>2</cp:revision>
  <cp:lastPrinted>2017-07-26T08:03:00Z</cp:lastPrinted>
  <dcterms:created xsi:type="dcterms:W3CDTF">2026-04-01T09:12:00Z</dcterms:created>
  <dcterms:modified xsi:type="dcterms:W3CDTF">2026-04-01T09:12:00Z</dcterms:modified>
</cp:coreProperties>
</file>